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B2B" w:rsidRPr="002C0B2B" w:rsidRDefault="002C0B2B" w:rsidP="002C0B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B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0B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4389"/>
        <w:gridCol w:w="1731"/>
        <w:gridCol w:w="1563"/>
      </w:tblGrid>
      <w:tr w:rsidR="002C0B2B" w:rsidRPr="002C0B2B" w:rsidTr="006A22DA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2C0B2B" w:rsidRPr="002C0B2B" w:rsidRDefault="002C0B2B" w:rsidP="002C0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</w:tcPr>
          <w:p w:rsidR="002C0B2B" w:rsidRPr="002C0B2B" w:rsidRDefault="002C0B2B" w:rsidP="002C0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0B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ПОЯСНИТЕЛЬНАЯ ЗАПИСКА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0B2B" w:rsidRPr="002C0B2B" w:rsidRDefault="002C0B2B" w:rsidP="002C0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2C0B2B" w:rsidRPr="002C0B2B" w:rsidRDefault="002C0B2B" w:rsidP="002C0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</w:tr>
      <w:tr w:rsidR="002C0B2B" w:rsidRPr="002C0B2B" w:rsidTr="006A22DA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2C0B2B" w:rsidRPr="002C0B2B" w:rsidRDefault="002C0B2B" w:rsidP="002C0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</w:tcPr>
          <w:p w:rsidR="002C0B2B" w:rsidRPr="002C0B2B" w:rsidRDefault="002C0B2B" w:rsidP="00EE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1 </w:t>
            </w:r>
            <w:r w:rsidR="009B18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="003F2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нваря</w:t>
            </w:r>
            <w:r w:rsidRPr="002C0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 w:rsidR="005B1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E0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2C0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0B2B" w:rsidRPr="002C0B2B" w:rsidRDefault="002C0B2B" w:rsidP="002C0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2C0B2B" w:rsidRPr="002C0B2B" w:rsidRDefault="002C0B2B" w:rsidP="002C0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0503160</w:t>
            </w:r>
          </w:p>
        </w:tc>
      </w:tr>
      <w:tr w:rsidR="002C0B2B" w:rsidRPr="002C0B2B" w:rsidTr="00385696">
        <w:trPr>
          <w:trHeight w:val="369"/>
        </w:trPr>
        <w:tc>
          <w:tcPr>
            <w:tcW w:w="2088" w:type="dxa"/>
            <w:vMerge w:val="restart"/>
            <w:tcBorders>
              <w:top w:val="nil"/>
              <w:left w:val="nil"/>
              <w:right w:val="nil"/>
            </w:tcBorders>
          </w:tcPr>
          <w:p w:rsidR="002C0B2B" w:rsidRPr="002C0B2B" w:rsidRDefault="002C0B2B" w:rsidP="002C0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Главный распорядитель, распорядитель, получатель бюджетных средств, главный администратор, администратор доходов бюджета, главный администратор </w:t>
            </w:r>
            <w:proofErr w:type="spellStart"/>
            <w:r w:rsidRPr="002C0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администратор</w:t>
            </w:r>
            <w:proofErr w:type="spellEnd"/>
            <w:r w:rsidRPr="002C0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источников финансирования дефицита бюджета</w:t>
            </w:r>
          </w:p>
        </w:tc>
        <w:tc>
          <w:tcPr>
            <w:tcW w:w="4389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2C0B2B" w:rsidRPr="002C0B2B" w:rsidRDefault="002C0B2B" w:rsidP="002C0B2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C0B2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АМУРСКОЙ ОБЛАСТИ</w:t>
            </w:r>
          </w:p>
          <w:p w:rsidR="002C0B2B" w:rsidRPr="002C0B2B" w:rsidRDefault="002C0B2B" w:rsidP="002C0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0B2B" w:rsidRPr="002C0B2B" w:rsidRDefault="002C0B2B" w:rsidP="002C0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2C0B2B" w:rsidRDefault="002C0B2B" w:rsidP="00EE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</w:t>
            </w:r>
            <w:r w:rsidR="003F2D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 w:rsidR="005B18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EE0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EE0D70" w:rsidRPr="002C0B2B" w:rsidRDefault="00EE0D70" w:rsidP="00EE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0B2B" w:rsidRPr="002C0B2B" w:rsidTr="006A22DA">
        <w:tc>
          <w:tcPr>
            <w:tcW w:w="2088" w:type="dxa"/>
            <w:vMerge/>
            <w:tcBorders>
              <w:left w:val="nil"/>
              <w:right w:val="nil"/>
            </w:tcBorders>
          </w:tcPr>
          <w:p w:rsidR="002C0B2B" w:rsidRPr="002C0B2B" w:rsidRDefault="002C0B2B" w:rsidP="002C0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nil"/>
              <w:right w:val="nil"/>
            </w:tcBorders>
          </w:tcPr>
          <w:p w:rsidR="002C0B2B" w:rsidRPr="002C0B2B" w:rsidRDefault="002C0B2B" w:rsidP="002C0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0B2B" w:rsidRPr="002C0B2B" w:rsidRDefault="002C0B2B" w:rsidP="002C0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ОКПО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2C0B2B" w:rsidRPr="002C0B2B" w:rsidRDefault="002C0B2B" w:rsidP="002C0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08928693</w:t>
            </w:r>
          </w:p>
        </w:tc>
      </w:tr>
      <w:tr w:rsidR="002C0B2B" w:rsidRPr="002C0B2B" w:rsidTr="006A22DA">
        <w:tc>
          <w:tcPr>
            <w:tcW w:w="2088" w:type="dxa"/>
            <w:vMerge/>
            <w:tcBorders>
              <w:left w:val="nil"/>
              <w:bottom w:val="nil"/>
              <w:right w:val="nil"/>
            </w:tcBorders>
          </w:tcPr>
          <w:p w:rsidR="002C0B2B" w:rsidRPr="002C0B2B" w:rsidRDefault="002C0B2B" w:rsidP="002C0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2C0B2B" w:rsidRPr="002C0B2B" w:rsidRDefault="002C0B2B" w:rsidP="002C0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0B2B" w:rsidRPr="002C0B2B" w:rsidRDefault="002C0B2B" w:rsidP="002C0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C0B2B" w:rsidRPr="002C0B2B" w:rsidRDefault="002C0B2B" w:rsidP="002C0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C0B2B" w:rsidRPr="002C0B2B" w:rsidRDefault="002C0B2B" w:rsidP="002C0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C0B2B" w:rsidRPr="002C0B2B" w:rsidRDefault="002C0B2B" w:rsidP="002C0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C0B2B" w:rsidRPr="002C0B2B" w:rsidRDefault="002C0B2B" w:rsidP="002C0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C0B2B" w:rsidRPr="002C0B2B" w:rsidRDefault="002C0B2B" w:rsidP="002C0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C0B2B" w:rsidRPr="002C0B2B" w:rsidRDefault="002C0B2B" w:rsidP="002C0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2C0B2B" w:rsidRPr="002C0B2B" w:rsidRDefault="002C0B2B" w:rsidP="002C0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0B2B" w:rsidRPr="002C0B2B" w:rsidRDefault="002C0B2B" w:rsidP="002C0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0B2B" w:rsidRPr="002C0B2B" w:rsidRDefault="002C0B2B" w:rsidP="002C0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0B2B" w:rsidRPr="002C0B2B" w:rsidRDefault="002C0B2B" w:rsidP="002C0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0B2B" w:rsidRPr="002C0B2B" w:rsidRDefault="002C0B2B" w:rsidP="002C0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</w:tr>
      <w:tr w:rsidR="002C0B2B" w:rsidRPr="002C0B2B" w:rsidTr="006A22DA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2C0B2B" w:rsidRPr="002C0B2B" w:rsidRDefault="002C0B2B" w:rsidP="002C0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бюджета</w:t>
            </w:r>
          </w:p>
          <w:p w:rsidR="002C0B2B" w:rsidRPr="002C0B2B" w:rsidRDefault="002C0B2B" w:rsidP="002C0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(публично-правового образования)  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0B2B" w:rsidRPr="002C0B2B" w:rsidRDefault="002C0B2B" w:rsidP="002C0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0B2B" w:rsidRPr="002C0B2B" w:rsidRDefault="002C0B2B" w:rsidP="002C0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0B2B" w:rsidRPr="002C0B2B" w:rsidRDefault="002C0B2B" w:rsidP="002C0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C0B2B" w:rsidRPr="002C0B2B" w:rsidRDefault="002C0B2B" w:rsidP="002C0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C0B2B" w:rsidRPr="002C0B2B" w:rsidRDefault="002C0B2B" w:rsidP="002C0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ОКАТО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2C0B2B" w:rsidRPr="002C0B2B" w:rsidRDefault="002C0B2B" w:rsidP="002C0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0B2B" w:rsidRPr="002C0B2B" w:rsidRDefault="002C0B2B" w:rsidP="002C0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10401000000</w:t>
            </w:r>
          </w:p>
        </w:tc>
      </w:tr>
      <w:tr w:rsidR="002C0B2B" w:rsidRPr="002C0B2B" w:rsidTr="006A22DA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2C0B2B" w:rsidRPr="002C0B2B" w:rsidRDefault="002C0B2B" w:rsidP="002C0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Периодичность: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0B2B" w:rsidRPr="002C0B2B" w:rsidRDefault="003F2D34" w:rsidP="002C0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0B2B" w:rsidRPr="002C0B2B" w:rsidRDefault="002C0B2B" w:rsidP="002C0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2C0B2B" w:rsidRPr="002C0B2B" w:rsidRDefault="002C0B2B" w:rsidP="002C0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0B2B" w:rsidRPr="002C0B2B" w:rsidTr="006A22DA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2C0B2B" w:rsidRPr="002C0B2B" w:rsidRDefault="002C0B2B" w:rsidP="002C0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 измерения:</w:t>
            </w: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0B2B" w:rsidRPr="002C0B2B" w:rsidRDefault="002C0B2B" w:rsidP="002C0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0B2B" w:rsidRPr="002C0B2B" w:rsidRDefault="002C0B2B" w:rsidP="002C0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0B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 ОКЕИ 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2C0B2B" w:rsidRPr="002C0B2B" w:rsidRDefault="002C0B2B" w:rsidP="002C0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B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</w:tr>
    </w:tbl>
    <w:p w:rsidR="002C0B2B" w:rsidRPr="00466223" w:rsidRDefault="002C0B2B" w:rsidP="004662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B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A6A55" w:rsidRDefault="003A6A55" w:rsidP="00466223">
      <w:pPr>
        <w:autoSpaceDE w:val="0"/>
        <w:autoSpaceDN w:val="0"/>
        <w:adjustRightInd w:val="0"/>
        <w:spacing w:after="0" w:line="240" w:lineRule="auto"/>
        <w:ind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466223" w:rsidRPr="00466223" w:rsidRDefault="00466223" w:rsidP="00466223">
      <w:pPr>
        <w:autoSpaceDE w:val="0"/>
        <w:autoSpaceDN w:val="0"/>
        <w:adjustRightInd w:val="0"/>
        <w:spacing w:after="0" w:line="240" w:lineRule="auto"/>
        <w:ind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3A6A55" w:rsidRPr="00466223" w:rsidRDefault="003A6A55" w:rsidP="00466223">
      <w:pPr>
        <w:autoSpaceDE w:val="0"/>
        <w:autoSpaceDN w:val="0"/>
        <w:adjustRightInd w:val="0"/>
        <w:spacing w:after="0" w:line="240" w:lineRule="auto"/>
        <w:ind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6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 Организационная структура субъекта бюджетной отчетности</w:t>
      </w:r>
    </w:p>
    <w:p w:rsidR="00385696" w:rsidRPr="00997CD7" w:rsidRDefault="00385696" w:rsidP="00466223">
      <w:pPr>
        <w:autoSpaceDE w:val="0"/>
        <w:autoSpaceDN w:val="0"/>
        <w:adjustRightInd w:val="0"/>
        <w:spacing w:after="0" w:line="240" w:lineRule="auto"/>
        <w:ind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6223" w:rsidRPr="00997CD7" w:rsidRDefault="00466223" w:rsidP="00466223">
      <w:pPr>
        <w:autoSpaceDE w:val="0"/>
        <w:autoSpaceDN w:val="0"/>
        <w:adjustRightInd w:val="0"/>
        <w:spacing w:after="0" w:line="240" w:lineRule="auto"/>
        <w:ind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7CD7" w:rsidRPr="002600F4" w:rsidRDefault="00997CD7" w:rsidP="00997CD7">
      <w:pPr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наименование: </w:t>
      </w:r>
      <w:r w:rsidRPr="002600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Главное управление </w:t>
      </w:r>
      <w:r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Министерства Российской Федерации по делам гражданской обороны, чрезвычайным ситуациям и ликвидации последствий стихийных бедствий </w:t>
      </w:r>
      <w:r w:rsidRPr="002600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Амурской области</w:t>
      </w:r>
    </w:p>
    <w:p w:rsidR="00997CD7" w:rsidRPr="002600F4" w:rsidRDefault="00997CD7" w:rsidP="00997CD7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Сокращенное наименование: </w:t>
      </w:r>
      <w:r w:rsidRPr="002600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Главное управление МЧС России по Амурской области</w:t>
      </w:r>
    </w:p>
    <w:p w:rsidR="00997CD7" w:rsidRPr="002600F4" w:rsidRDefault="00997CD7" w:rsidP="00997CD7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00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Юридический и фактический адрес: 675000, Российская федерация, Амурская область, г. Благовещенск, ул. Пионерская, д.47</w:t>
      </w:r>
    </w:p>
    <w:p w:rsidR="00997CD7" w:rsidRPr="002600F4" w:rsidRDefault="00997CD7" w:rsidP="00997CD7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0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ИНН – 2801100184, КПП – 770401001, ОКПО – </w:t>
      </w:r>
      <w:r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>08928693, ОКТМО – 10701000001, ОГРН – 1042800035541</w:t>
      </w:r>
    </w:p>
    <w:p w:rsidR="00997CD7" w:rsidRDefault="00997CD7" w:rsidP="00997CD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управление</w:t>
      </w:r>
      <w:r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МЧС России по Амурской области</w:t>
      </w:r>
      <w:r w:rsidRPr="002600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422B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вляется получателем средств федерального бюджета</w:t>
      </w:r>
      <w:r w:rsidR="00094965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администратором доходов бюджетов.</w:t>
      </w:r>
    </w:p>
    <w:p w:rsidR="00997CD7" w:rsidRDefault="00997CD7" w:rsidP="00997CD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0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Главное управление МЧС России по Амурской области</w:t>
      </w:r>
      <w:r w:rsidR="000949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далее Главное управление,</w:t>
      </w:r>
      <w:r w:rsidRPr="002600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своей деятельности руководствуется</w:t>
      </w:r>
      <w:r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МЧС РФ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N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217</w:t>
      </w:r>
      <w:r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Положения о территориальном органе Министерства Российской Федерации по делам гражданской обороны, чрезвычайным ситуациям и ликвидации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последствий стихийных бедствий</w:t>
      </w:r>
      <w:r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и является органом, специально уполномоченным решать задачи в области гражданской обороны и задачи по предупреждению и ликвидации чрезвычайных ситуаций, предназначенным для осуществления функций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 на территории Амурской области. </w:t>
      </w:r>
    </w:p>
    <w:p w:rsidR="00997CD7" w:rsidRPr="00E11B5F" w:rsidRDefault="00997CD7" w:rsidP="00997C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B5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Учредителем Главного управления является МЧС России.</w:t>
      </w:r>
    </w:p>
    <w:p w:rsidR="00997CD7" w:rsidRPr="00E11B5F" w:rsidRDefault="00997CD7" w:rsidP="00997C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Главное управление является федеральным государственным учреждением, территориальным органом управления МЧС России, осуществляющим управление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безопасности, а также координирующим деятельность органов исполнительной власти в указанных направлениях деятельности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Амурской области</w:t>
      </w:r>
      <w:r w:rsidRPr="00E11B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7CD7" w:rsidRPr="00E11B5F" w:rsidRDefault="00997CD7" w:rsidP="00997C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B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Главным управлением закреплено федеральное государственное имущество, которым оно владеет, пользуется и распоряжается на праве оперативного управления.</w:t>
      </w:r>
    </w:p>
    <w:p w:rsidR="00997CD7" w:rsidRPr="00E11B5F" w:rsidRDefault="00997CD7" w:rsidP="00997CD7">
      <w:pPr>
        <w:shd w:val="clear" w:color="auto" w:fill="FFFFFF"/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B5F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Для осуществления финансово-хозяйственной деятельности Главным управлением в Управлен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ии Федерального казначейства по Амурской области</w:t>
      </w:r>
      <w:r w:rsidRPr="00E11B5F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открыты и действуют по настоящее время следующие лицевые счета:</w:t>
      </w:r>
    </w:p>
    <w:p w:rsidR="00997CD7" w:rsidRPr="00E11B5F" w:rsidRDefault="00997CD7" w:rsidP="00997C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E11B5F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lastRenderedPageBreak/>
        <w:t>- № 03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231783430 – получателя бюджетных средств</w:t>
      </w:r>
      <w:r w:rsidRPr="00E11B5F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;</w:t>
      </w:r>
    </w:p>
    <w:p w:rsidR="00997CD7" w:rsidRPr="00E11B5F" w:rsidRDefault="00997CD7" w:rsidP="00997C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E11B5F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- № 0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4231783430 </w:t>
      </w:r>
      <w:r w:rsidRPr="00E11B5F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– администратора доходов бюджета;</w:t>
      </w:r>
    </w:p>
    <w:p w:rsidR="00997CD7" w:rsidRDefault="00997CD7" w:rsidP="00997CD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  <w:r w:rsidRPr="00E11B5F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-№ 0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5231783430 </w:t>
      </w:r>
      <w:r w:rsidRPr="00E11B5F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 – для учета операций со средствами, поступающими во временное распоряжение получателя бюджетных средств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>.</w:t>
      </w:r>
    </w:p>
    <w:p w:rsidR="00997CD7" w:rsidRPr="0040380B" w:rsidRDefault="00997CD7" w:rsidP="00997C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80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осуществляется в установленном порядке в соответствии с законодательными и иными нормативными правовыми актами Российской Федерации, нормативными правовыми актами МЧС России, за счет средств федерального бюджета.</w:t>
      </w:r>
    </w:p>
    <w:p w:rsidR="00997CD7" w:rsidRPr="002600F4" w:rsidRDefault="00997CD7" w:rsidP="00997CD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Ведение бухгалтерского учета осуществляется в соответствии с Федеральным законом РФ от 06.12.2011 № 402-ФЗ, а также с требованиями инструкций по бухгалтерскому учету № 157н от 01.12.2010, № 162н от 06.12.2010, № </w:t>
      </w:r>
      <w:r w:rsidR="000719EE">
        <w:rPr>
          <w:rFonts w:ascii="Times New Roman" w:eastAsia="Times New Roman" w:hAnsi="Times New Roman" w:cs="Times New Roman"/>
          <w:sz w:val="24"/>
          <w:szCs w:val="24"/>
          <w:lang w:eastAsia="ru-RU"/>
        </w:rPr>
        <w:t>174н от 16.12.2010 и другими нормативно-правовыми актами регламентирующими ведение бухгалтерского учета.</w:t>
      </w:r>
    </w:p>
    <w:p w:rsidR="00997CD7" w:rsidRPr="002600F4" w:rsidRDefault="00997CD7" w:rsidP="00997CD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0719EE">
        <w:rPr>
          <w:rFonts w:ascii="Times New Roman" w:eastAsia="Times New Roman" w:hAnsi="Times New Roman" w:cs="Times New Roman"/>
          <w:sz w:val="24"/>
          <w:szCs w:val="24"/>
          <w:lang w:eastAsia="ru-RU"/>
        </w:rPr>
        <w:t>ухгалтерский</w:t>
      </w:r>
      <w:r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 ведется на едином сервере в типовой конфигурации «Централизованной информационной автоматизированной системы финансово-экономическом деятельности территориального органа МЧС России» с помощью программного продукта 1С: Бухгалтерия 8.2.</w:t>
      </w:r>
    </w:p>
    <w:p w:rsidR="00E31CA6" w:rsidRPr="00997CD7" w:rsidRDefault="00E31CA6" w:rsidP="00C70817">
      <w:pPr>
        <w:autoSpaceDE w:val="0"/>
        <w:autoSpaceDN w:val="0"/>
        <w:adjustRightInd w:val="0"/>
        <w:spacing w:after="0" w:line="240" w:lineRule="auto"/>
        <w:ind w:left="1211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28EE" w:rsidRDefault="006928EE" w:rsidP="00C70817">
      <w:pPr>
        <w:autoSpaceDE w:val="0"/>
        <w:autoSpaceDN w:val="0"/>
        <w:adjustRightInd w:val="0"/>
        <w:spacing w:after="0" w:line="240" w:lineRule="auto"/>
        <w:ind w:left="1211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00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 «Результаты деятельности субъекта бюджетной отчетности»</w:t>
      </w:r>
    </w:p>
    <w:p w:rsidR="00B85487" w:rsidRPr="002600F4" w:rsidRDefault="00B85487" w:rsidP="00C70817">
      <w:pPr>
        <w:autoSpaceDE w:val="0"/>
        <w:autoSpaceDN w:val="0"/>
        <w:adjustRightInd w:val="0"/>
        <w:spacing w:after="0" w:line="240" w:lineRule="auto"/>
        <w:ind w:left="1211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7CD7" w:rsidRPr="002F040E" w:rsidRDefault="00997CD7" w:rsidP="00997C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Штатная численность в </w:t>
      </w:r>
      <w:r w:rsidRPr="002600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Главном управлении МЧС России по Амурской области </w:t>
      </w:r>
      <w:r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Pr="00595D6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  <w:r w:rsidR="002C7DF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</w:t>
      </w:r>
      <w:r w:rsidRPr="002F0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F040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укомплектованность составила 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F040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F0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(1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78</w:t>
      </w:r>
      <w:r w:rsidRPr="002F0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человек), из них: </w:t>
      </w:r>
    </w:p>
    <w:p w:rsidR="00997CD7" w:rsidRPr="002F040E" w:rsidRDefault="00997CD7" w:rsidP="00997C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военнослужащих по штату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F0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фактически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F0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2F040E">
        <w:rPr>
          <w:rFonts w:ascii="Times New Roman" w:eastAsia="Times New Roman" w:hAnsi="Times New Roman" w:cs="Times New Roman"/>
          <w:sz w:val="24"/>
          <w:szCs w:val="24"/>
          <w:lang w:eastAsia="ru-RU"/>
        </w:rPr>
        <w:t>,0%);</w:t>
      </w:r>
    </w:p>
    <w:p w:rsidR="00997CD7" w:rsidRPr="002F040E" w:rsidRDefault="00997CD7" w:rsidP="00997C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сотрудники ФПС по штату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748</w:t>
      </w:r>
      <w:r w:rsidRPr="002F0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фактически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C7DF4"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  <w:r w:rsidRPr="002F0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C7DF4">
        <w:rPr>
          <w:rFonts w:ascii="Times New Roman" w:eastAsia="Times New Roman" w:hAnsi="Times New Roman" w:cs="Times New Roman"/>
          <w:sz w:val="24"/>
          <w:szCs w:val="24"/>
          <w:lang w:eastAsia="ru-RU"/>
        </w:rPr>
        <w:t>7,7</w:t>
      </w:r>
      <w:r w:rsidRPr="002F0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%);</w:t>
      </w:r>
    </w:p>
    <w:p w:rsidR="00997CD7" w:rsidRPr="002F040E" w:rsidRDefault="00997CD7" w:rsidP="00997C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государственных служащих по штату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2F0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фактически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C7DF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F0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(</w:t>
      </w:r>
      <w:r w:rsidR="002C7DF4">
        <w:rPr>
          <w:rFonts w:ascii="Times New Roman" w:eastAsia="Times New Roman" w:hAnsi="Times New Roman" w:cs="Times New Roman"/>
          <w:sz w:val="24"/>
          <w:szCs w:val="24"/>
          <w:lang w:eastAsia="ru-RU"/>
        </w:rPr>
        <w:t>86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C7DF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F0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%); </w:t>
      </w:r>
    </w:p>
    <w:p w:rsidR="00997CD7" w:rsidRPr="002F040E" w:rsidRDefault="00997CD7" w:rsidP="00997C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гражданский персонал ФПС по штату </w:t>
      </w:r>
      <w:r w:rsidR="002C7DF4">
        <w:rPr>
          <w:rFonts w:ascii="Times New Roman" w:eastAsia="Times New Roman" w:hAnsi="Times New Roman" w:cs="Times New Roman"/>
          <w:sz w:val="24"/>
          <w:szCs w:val="24"/>
          <w:lang w:eastAsia="ru-RU"/>
        </w:rPr>
        <w:t>839</w:t>
      </w:r>
      <w:r w:rsidRPr="002F0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фактически </w:t>
      </w:r>
      <w:r w:rsidR="002C7DF4">
        <w:rPr>
          <w:rFonts w:ascii="Times New Roman" w:eastAsia="Times New Roman" w:hAnsi="Times New Roman" w:cs="Times New Roman"/>
          <w:sz w:val="24"/>
          <w:szCs w:val="24"/>
          <w:lang w:eastAsia="ru-RU"/>
        </w:rPr>
        <w:t>705</w:t>
      </w:r>
      <w:r w:rsidRPr="002F0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C7DF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F040E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:rsidR="006928EE" w:rsidRPr="002600F4" w:rsidRDefault="006928EE" w:rsidP="00C70817">
      <w:pPr>
        <w:shd w:val="clear" w:color="auto" w:fill="FFFFFF"/>
        <w:spacing w:after="0" w:line="240" w:lineRule="auto"/>
        <w:ind w:left="34" w:right="58" w:firstLine="6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Лимиты бюджетных обязательств в 20</w:t>
      </w:r>
      <w:r w:rsidR="00595D6B" w:rsidRPr="00595D6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C7DF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E1162"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году выделены в сумме </w:t>
      </w:r>
      <w:r w:rsidR="00595D6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C7DF4">
        <w:rPr>
          <w:rFonts w:ascii="Times New Roman" w:eastAsia="Times New Roman" w:hAnsi="Times New Roman" w:cs="Times New Roman"/>
          <w:sz w:val="24"/>
          <w:szCs w:val="24"/>
          <w:lang w:eastAsia="ru-RU"/>
        </w:rPr>
        <w:t>408</w:t>
      </w:r>
      <w:r w:rsid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C7DF4">
        <w:rPr>
          <w:rFonts w:ascii="Times New Roman" w:eastAsia="Times New Roman" w:hAnsi="Times New Roman" w:cs="Times New Roman"/>
          <w:sz w:val="24"/>
          <w:szCs w:val="24"/>
          <w:lang w:eastAsia="ru-RU"/>
        </w:rPr>
        <w:t>039</w:t>
      </w:r>
      <w:r w:rsid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C7DF4">
        <w:rPr>
          <w:rFonts w:ascii="Times New Roman" w:eastAsia="Times New Roman" w:hAnsi="Times New Roman" w:cs="Times New Roman"/>
          <w:sz w:val="24"/>
          <w:szCs w:val="24"/>
          <w:lang w:eastAsia="ru-RU"/>
        </w:rPr>
        <w:t>059</w:t>
      </w:r>
      <w:r w:rsid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C7DF4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="00CE1162"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</w:t>
      </w:r>
      <w:r w:rsidR="00A177FB"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</w:t>
      </w:r>
      <w:r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бюджетные ассигнования в сумме </w:t>
      </w:r>
      <w:r w:rsidR="002C7DF4">
        <w:rPr>
          <w:rFonts w:ascii="Times New Roman" w:eastAsia="Times New Roman" w:hAnsi="Times New Roman" w:cs="Times New Roman"/>
          <w:sz w:val="24"/>
          <w:szCs w:val="24"/>
          <w:lang w:eastAsia="ru-RU"/>
        </w:rPr>
        <w:t>193 880</w:t>
      </w:r>
      <w:r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кассовый расход </w:t>
      </w:r>
      <w:r w:rsidR="003F2D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C05CEB"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C7DF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 </w:t>
      </w:r>
      <w:r w:rsidR="00997CD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44A15">
        <w:rPr>
          <w:rFonts w:ascii="Times New Roman" w:eastAsia="Times New Roman" w:hAnsi="Times New Roman" w:cs="Times New Roman"/>
          <w:sz w:val="24"/>
          <w:szCs w:val="24"/>
          <w:lang w:eastAsia="ru-RU"/>
        </w:rPr>
        <w:t> 408 232 750,92</w:t>
      </w:r>
      <w:r w:rsidR="00997CD7"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руб</w:t>
      </w:r>
      <w:r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или </w:t>
      </w:r>
      <w:r w:rsidR="00D44A15">
        <w:rPr>
          <w:rFonts w:ascii="Times New Roman" w:eastAsia="Times New Roman" w:hAnsi="Times New Roman" w:cs="Times New Roman"/>
          <w:sz w:val="24"/>
          <w:szCs w:val="24"/>
          <w:lang w:eastAsia="ru-RU"/>
        </w:rPr>
        <w:t>99,99</w:t>
      </w:r>
      <w:r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 </w:t>
      </w:r>
    </w:p>
    <w:p w:rsidR="006928EE" w:rsidRPr="002600F4" w:rsidRDefault="006928EE" w:rsidP="00C70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формами предварительного внутреннего финансового контроля в Главном управлении являются:</w:t>
      </w:r>
    </w:p>
    <w:p w:rsidR="006928EE" w:rsidRPr="002600F4" w:rsidRDefault="006928EE" w:rsidP="00C70817">
      <w:pPr>
        <w:shd w:val="clear" w:color="auto" w:fill="FFFFFF"/>
        <w:tabs>
          <w:tab w:val="left" w:pos="948"/>
        </w:tabs>
        <w:spacing w:after="0" w:line="240" w:lineRule="auto"/>
        <w:ind w:left="60" w:right="72" w:firstLine="6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проверка финансово-плановых документов (расчетов потребности в денежных средствах, смет доходов и расходов и др.) начальником и</w:t>
      </w:r>
      <w:r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специалистами по направлению деятельности финансово-экономического</w:t>
      </w:r>
      <w:r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отдела, их визирование, согласование и урегулирование разногласий;</w:t>
      </w:r>
    </w:p>
    <w:p w:rsidR="006928EE" w:rsidRPr="002600F4" w:rsidRDefault="006928EE" w:rsidP="00C70817">
      <w:pPr>
        <w:shd w:val="clear" w:color="auto" w:fill="FFFFFF"/>
        <w:tabs>
          <w:tab w:val="left" w:pos="1104"/>
          <w:tab w:val="left" w:pos="2215"/>
          <w:tab w:val="left" w:pos="6022"/>
          <w:tab w:val="left" w:pos="7394"/>
          <w:tab w:val="left" w:pos="8141"/>
        </w:tabs>
        <w:spacing w:before="2" w:after="0" w:line="240" w:lineRule="auto"/>
        <w:ind w:left="65" w:right="55"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проверка и визирование проектов договоров специалистами</w:t>
      </w:r>
      <w:r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юридической службы предварительная экспертиза документов (решений),</w:t>
      </w:r>
      <w:r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связанных с расходованием денежных и материальных средств,</w:t>
      </w:r>
      <w:r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осуществляемая начальником и специалистами по направлению</w:t>
      </w:r>
      <w:r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деятельности</w:t>
      </w:r>
      <w:r w:rsidRPr="002600F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финансово-экономического</w:t>
      </w:r>
      <w:r w:rsidRPr="002600F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Pr="002600F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другими</w:t>
      </w:r>
      <w:r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уполномоченными должностными лицами.</w:t>
      </w:r>
    </w:p>
    <w:p w:rsidR="006928EE" w:rsidRPr="002600F4" w:rsidRDefault="006928EE" w:rsidP="00C70817">
      <w:pPr>
        <w:shd w:val="clear" w:color="auto" w:fill="FFFFFF"/>
        <w:spacing w:after="0" w:line="240" w:lineRule="auto"/>
        <w:ind w:left="7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производится путем:</w:t>
      </w:r>
    </w:p>
    <w:p w:rsidR="006928EE" w:rsidRPr="002600F4" w:rsidRDefault="006928EE" w:rsidP="00C70817">
      <w:pPr>
        <w:widowControl w:val="0"/>
        <w:numPr>
          <w:ilvl w:val="0"/>
          <w:numId w:val="1"/>
        </w:numPr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2" w:after="0" w:line="240" w:lineRule="auto"/>
        <w:ind w:right="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повседневного анализа соблюдения процедур исполнения смет расходов и плана финансово-хозяйственной деятельности Главного управления и подведомственных подразделений;</w:t>
      </w:r>
    </w:p>
    <w:p w:rsidR="006928EE" w:rsidRPr="002600F4" w:rsidRDefault="006928EE" w:rsidP="00C70817">
      <w:pPr>
        <w:widowControl w:val="0"/>
        <w:numPr>
          <w:ilvl w:val="0"/>
          <w:numId w:val="1"/>
        </w:numPr>
        <w:shd w:val="clear" w:color="auto" w:fill="FFFFFF"/>
        <w:tabs>
          <w:tab w:val="left" w:pos="9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бюджетного учета;</w:t>
      </w:r>
    </w:p>
    <w:p w:rsidR="006928EE" w:rsidRPr="002600F4" w:rsidRDefault="006928EE" w:rsidP="00C70817">
      <w:pPr>
        <w:widowControl w:val="0"/>
        <w:numPr>
          <w:ilvl w:val="0"/>
          <w:numId w:val="1"/>
        </w:numPr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2" w:after="0" w:line="240" w:lineRule="auto"/>
        <w:ind w:right="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мониторингов расходования средств по назначению, оценки эффективности и результативности их расходования.</w:t>
      </w:r>
    </w:p>
    <w:p w:rsidR="006928EE" w:rsidRPr="002600F4" w:rsidRDefault="006928EE" w:rsidP="00C70817">
      <w:pPr>
        <w:shd w:val="clear" w:color="auto" w:fill="FFFFFF"/>
        <w:spacing w:after="0" w:line="240" w:lineRule="auto"/>
        <w:ind w:left="103" w:right="38" w:firstLine="6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ежемесячная сверка аналитического учета с синтетическим.</w:t>
      </w:r>
    </w:p>
    <w:p w:rsidR="006928EE" w:rsidRPr="002600F4" w:rsidRDefault="006928EE" w:rsidP="00C70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 заказов на поставку товаров, выполнение работ и услуг проводится в строгом соответствии с требованиями Федерального закона  № 44-ФЗ от 05.04.2013, ежемесячно проводится анализ командировочных расходов, платежей за коммунальные услуги, услуги связи. </w:t>
      </w:r>
    </w:p>
    <w:p w:rsidR="006928EE" w:rsidRPr="002600F4" w:rsidRDefault="006928EE" w:rsidP="00C708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Денежное довольствие военнослужащим и сотрудникам</w:t>
      </w:r>
      <w:r w:rsidR="0007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ФПС, денежное содержание ГГС</w:t>
      </w:r>
      <w:r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заработная плата гражданскому персоналу начисляются и выплачиваются на основании утвержденных штатов и штатных расписаний; учет материальных запасов отражается по фактической стоимости, списание производится по мере расходования.</w:t>
      </w:r>
    </w:p>
    <w:p w:rsidR="003A6A55" w:rsidRPr="002600F4" w:rsidRDefault="003A6A55" w:rsidP="00C70817">
      <w:pPr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BAB" w:rsidRPr="002600F4" w:rsidRDefault="00B36490" w:rsidP="00C70817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00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</w:t>
      </w:r>
      <w:r w:rsidR="004B6BAB" w:rsidRPr="002600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A6A55" w:rsidRPr="002600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600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отчета об исполнении бюджета</w:t>
      </w:r>
    </w:p>
    <w:p w:rsidR="003A6A55" w:rsidRPr="002600F4" w:rsidRDefault="003A6A55" w:rsidP="00C70817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6490" w:rsidRPr="002600F4" w:rsidRDefault="00B36490" w:rsidP="00C708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целевые программы, национальные и инвестиционные проекты учреждением не исполнялись.</w:t>
      </w:r>
    </w:p>
    <w:p w:rsidR="004B6BAB" w:rsidRPr="002600F4" w:rsidRDefault="004B6BAB" w:rsidP="00C708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бюджетных и денежных обязательств </w:t>
      </w:r>
      <w:r w:rsidR="00AF3B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доведенн</w:t>
      </w:r>
      <w:r w:rsidR="00AF3BD0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</w:t>
      </w:r>
      <w:r w:rsidR="00AF3BD0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лимитов бюджетных обязательств в 20</w:t>
      </w:r>
      <w:r w:rsidR="00595D6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44A1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595D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</w:t>
      </w:r>
      <w:r w:rsidR="00966B3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95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proofErr w:type="gramStart"/>
      <w:r w:rsidR="00595D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планом-графиком</w:t>
      </w:r>
      <w:proofErr w:type="gramEnd"/>
      <w:r w:rsidR="00595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утвержденным на текущий год</w:t>
      </w:r>
      <w:r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лимиты бюджетных обязательств расходуются по целевому назначения. Показатели исполнения бюджета от</w:t>
      </w:r>
      <w:r w:rsidR="000D3AF9"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ражены в отчете </w:t>
      </w:r>
      <w:r w:rsidR="000D3AF9" w:rsidRPr="00EB7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(ф. 05031</w:t>
      </w:r>
      <w:r w:rsidR="00595D6B" w:rsidRPr="00EB7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64</w:t>
      </w:r>
      <w:r w:rsidR="000D3AF9" w:rsidRPr="00EB7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0D3AF9"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01</w:t>
      </w:r>
      <w:r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46C9B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0D3AF9"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44A1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2C21" w:rsidRPr="002600F4" w:rsidRDefault="00D22C21" w:rsidP="00C708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</w:t>
      </w:r>
      <w:r w:rsidR="00595D6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44A1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произведено поступление доходов </w:t>
      </w:r>
      <w:r w:rsidR="002C472A"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федеральный бюджет по следующим вида</w:t>
      </w:r>
      <w:r w:rsidR="00AF3BD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C472A"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кодов бюджетной классификации:</w:t>
      </w:r>
    </w:p>
    <w:p w:rsidR="00595D6B" w:rsidRDefault="00595D6B" w:rsidP="00595D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>108070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72010300</w:t>
      </w:r>
      <w:r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110 в сумме </w:t>
      </w:r>
      <w:r w:rsidR="00D44A15">
        <w:rPr>
          <w:rFonts w:ascii="Times New Roman" w:eastAsia="Times New Roman" w:hAnsi="Times New Roman" w:cs="Times New Roman"/>
          <w:sz w:val="24"/>
          <w:szCs w:val="24"/>
          <w:lang w:eastAsia="ru-RU"/>
        </w:rPr>
        <w:t>617 040</w:t>
      </w:r>
      <w:r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,00 руб. – государственная пошлина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 регистрацию маломерных судов</w:t>
      </w:r>
      <w:r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5D6B" w:rsidRDefault="00595D6B" w:rsidP="00595D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10807072010400 110 в сумме </w:t>
      </w:r>
      <w:r w:rsidR="005849F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44A1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84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4A15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AF3BD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>,00 руб. – государственная пошлина за государственную регистрацию изменений в реестре судов</w:t>
      </w:r>
      <w:r w:rsidR="00966B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5D6B" w:rsidRPr="002600F4" w:rsidRDefault="00595D6B" w:rsidP="00595D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10807072010600 110 в сумме </w:t>
      </w:r>
      <w:r w:rsidR="00151F7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44A1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51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="00D44A1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51F7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– государственная пошлина за государственную регистрацию выдача судовых документов;</w:t>
      </w:r>
    </w:p>
    <w:p w:rsidR="00595D6B" w:rsidRDefault="00595D6B" w:rsidP="00595D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10807072010700 110 в сумме </w:t>
      </w:r>
      <w:r w:rsidR="00D44A1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44A15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>0,00 руб. – государственная пошлина за дубликат судового документа;</w:t>
      </w:r>
    </w:p>
    <w:p w:rsidR="00D44A15" w:rsidRPr="002600F4" w:rsidRDefault="00D44A15" w:rsidP="00595D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10807072014000 110</w:t>
      </w:r>
      <w:r w:rsidRPr="00D44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0,00 руб. – государственная пошлина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 регистрацию маломерных судов</w:t>
      </w:r>
      <w:r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472A" w:rsidRDefault="002C472A" w:rsidP="00C708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10807081010300 110 в сумме </w:t>
      </w:r>
      <w:r w:rsidR="004E4E2C">
        <w:rPr>
          <w:rFonts w:ascii="Times New Roman" w:eastAsia="Times New Roman" w:hAnsi="Times New Roman" w:cs="Times New Roman"/>
          <w:sz w:val="24"/>
          <w:szCs w:val="24"/>
          <w:lang w:eastAsia="ru-RU"/>
        </w:rPr>
        <w:t>52 500</w:t>
      </w:r>
      <w:r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–</w:t>
      </w:r>
      <w:r w:rsidR="00394BEE"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2D2C"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пошлина</w:t>
      </w:r>
      <w:r w:rsidR="00394BEE"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предоставление лицензии;</w:t>
      </w:r>
    </w:p>
    <w:p w:rsidR="008C4F5F" w:rsidRDefault="008C4F5F" w:rsidP="00C708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>10807081010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00 110 в сумме </w:t>
      </w:r>
      <w:r w:rsidR="00D46C9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E4E2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E2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00,00 руб. – государственная пошлина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переоформление документа</w:t>
      </w:r>
      <w:r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51F79" w:rsidRDefault="00151F79" w:rsidP="00151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>10807081010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00 110 в сумме </w:t>
      </w:r>
      <w:r w:rsidR="004E4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0,00 руб. – государственная пошлина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переоформление документа</w:t>
      </w:r>
      <w:r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472A" w:rsidRDefault="002C472A" w:rsidP="00C708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>10807081010</w:t>
      </w:r>
      <w:r w:rsidR="00FC4B9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00 110 в сумме </w:t>
      </w:r>
      <w:r w:rsidR="004E4E2C">
        <w:rPr>
          <w:rFonts w:ascii="Times New Roman" w:eastAsia="Times New Roman" w:hAnsi="Times New Roman" w:cs="Times New Roman"/>
          <w:sz w:val="24"/>
          <w:szCs w:val="24"/>
          <w:lang w:eastAsia="ru-RU"/>
        </w:rPr>
        <w:t>205 401</w:t>
      </w:r>
      <w:r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94BEE"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>0 руб. –</w:t>
      </w:r>
      <w:r w:rsidR="00394BEE"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2D2C"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пошлина</w:t>
      </w:r>
      <w:r w:rsidR="00394BEE"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FC4B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совершение действий, связанных с лицензированием</w:t>
      </w:r>
      <w:r w:rsidR="00151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4B97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(выдача аттестата, свидетельства)</w:t>
      </w:r>
      <w:r w:rsidR="00394BEE"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C4B97" w:rsidRDefault="00FC4B97" w:rsidP="00C708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10807081010940 110 в сумме </w:t>
      </w:r>
      <w:r w:rsidR="00151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4E4E2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51F7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,00 руб. - </w:t>
      </w:r>
      <w:r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пошлина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выдачу дубликата аттестата;</w:t>
      </w:r>
    </w:p>
    <w:p w:rsidR="00FC4B97" w:rsidRDefault="00D46C9B" w:rsidP="00C708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10807081010970 110 в сумме </w:t>
      </w:r>
      <w:r w:rsidR="004E4E2C">
        <w:rPr>
          <w:rFonts w:ascii="Times New Roman" w:eastAsia="Times New Roman" w:hAnsi="Times New Roman" w:cs="Times New Roman"/>
          <w:sz w:val="24"/>
          <w:szCs w:val="24"/>
          <w:lang w:eastAsia="ru-RU"/>
        </w:rPr>
        <w:t>264 420</w:t>
      </w:r>
      <w:r w:rsidR="008C4F5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руб. - </w:t>
      </w:r>
      <w:r w:rsidR="00FC4B97"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пошлина за</w:t>
      </w:r>
      <w:r w:rsidR="00F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замену удостоверения на право управления спортивным парусным судном)</w:t>
      </w:r>
    </w:p>
    <w:p w:rsidR="00D46C9B" w:rsidRDefault="00D46C9B" w:rsidP="00C708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11105031016000 120 в сумме </w:t>
      </w:r>
      <w:r w:rsidR="00151F79">
        <w:rPr>
          <w:rFonts w:ascii="Times New Roman" w:eastAsia="Times New Roman" w:hAnsi="Times New Roman" w:cs="Times New Roman"/>
          <w:sz w:val="24"/>
          <w:szCs w:val="24"/>
          <w:lang w:eastAsia="ru-RU"/>
        </w:rPr>
        <w:t>5 337,00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– доходы от сдачи в аренду имущества, находящегося в оперативном управлении;</w:t>
      </w:r>
    </w:p>
    <w:p w:rsidR="00151F79" w:rsidRDefault="004E4E2C" w:rsidP="00C708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11109041016200 120</w:t>
      </w:r>
      <w:r w:rsidR="00151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441 005,63</w:t>
      </w:r>
      <w:r w:rsidR="00151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доходы от платы за пользование жилым помещением (плата за наем)</w:t>
      </w:r>
    </w:p>
    <w:p w:rsidR="00151F79" w:rsidRDefault="00B248F5" w:rsidP="00151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113 020610106000 130 в сумме </w:t>
      </w:r>
      <w:r w:rsidR="00151F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E4E2C">
        <w:rPr>
          <w:rFonts w:ascii="Times New Roman" w:eastAsia="Times New Roman" w:hAnsi="Times New Roman" w:cs="Times New Roman"/>
          <w:sz w:val="24"/>
          <w:szCs w:val="24"/>
          <w:lang w:eastAsia="ru-RU"/>
        </w:rPr>
        <w:t> 402 850,06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– возмещение коммунальных расходов жилого фонда;</w:t>
      </w:r>
    </w:p>
    <w:p w:rsidR="005A681C" w:rsidRDefault="005A681C" w:rsidP="00C708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113</w:t>
      </w:r>
      <w:r w:rsidR="00151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02991016000 130 в сумме </w:t>
      </w:r>
      <w:r w:rsidR="004E4E2C">
        <w:rPr>
          <w:rFonts w:ascii="Times New Roman" w:eastAsia="Times New Roman" w:hAnsi="Times New Roman" w:cs="Times New Roman"/>
          <w:sz w:val="24"/>
          <w:szCs w:val="24"/>
          <w:lang w:eastAsia="ru-RU"/>
        </w:rPr>
        <w:t>803 704,54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</w:t>
      </w:r>
      <w:r w:rsidR="00F401B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01B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 неиспользованной суммы прошлых лет;</w:t>
      </w:r>
    </w:p>
    <w:p w:rsidR="004E4E2C" w:rsidRDefault="004E4E2C" w:rsidP="00C708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11402013016000 440 в сумме 23 323,63 руб. – сдача лома </w:t>
      </w:r>
      <w:r w:rsidR="00D058D3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цветных металлов;</w:t>
      </w:r>
    </w:p>
    <w:p w:rsidR="00A346A4" w:rsidRDefault="00903922" w:rsidP="00C708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116</w:t>
      </w:r>
      <w:r w:rsidR="00151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01111019000</w:t>
      </w:r>
      <w:r w:rsidR="002C472A"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140 </w:t>
      </w:r>
      <w:r w:rsidR="00394BEE"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сумме </w:t>
      </w:r>
      <w:r w:rsidR="00D058D3">
        <w:rPr>
          <w:rFonts w:ascii="Times New Roman" w:eastAsia="Times New Roman" w:hAnsi="Times New Roman" w:cs="Times New Roman"/>
          <w:sz w:val="24"/>
          <w:szCs w:val="24"/>
          <w:lang w:eastAsia="ru-RU"/>
        </w:rPr>
        <w:t>499 200,00</w:t>
      </w:r>
      <w:r w:rsidR="002C472A"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–</w:t>
      </w:r>
      <w:r w:rsidR="00A346A4"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денежные взыскания (штраф)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</w:t>
      </w:r>
      <w:r w:rsidR="0039439C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правонарушение на транспорте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налагаемых судьями федеральных судов</w:t>
      </w:r>
      <w:r w:rsidR="00A346A4"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C4F5F" w:rsidRPr="002600F4" w:rsidRDefault="008C4F5F" w:rsidP="00C708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116</w:t>
      </w:r>
      <w:r w:rsidR="00151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01141010043 140 в сумме </w:t>
      </w:r>
      <w:r w:rsidR="00D058D3">
        <w:rPr>
          <w:rFonts w:ascii="Times New Roman" w:eastAsia="Times New Roman" w:hAnsi="Times New Roman" w:cs="Times New Roman"/>
          <w:sz w:val="24"/>
          <w:szCs w:val="24"/>
          <w:lang w:eastAsia="ru-RU"/>
        </w:rPr>
        <w:t>27 674,00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439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 административное правонарушение в области предпринимательской деятельности;</w:t>
      </w:r>
    </w:p>
    <w:p w:rsidR="00677A72" w:rsidRDefault="00903922" w:rsidP="00677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116</w:t>
      </w:r>
      <w:r w:rsidR="00151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01191010005</w:t>
      </w:r>
      <w:r w:rsidR="002C472A"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140 </w:t>
      </w:r>
      <w:r w:rsidR="00394BEE"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сумме </w:t>
      </w:r>
      <w:r w:rsidR="00D058D3">
        <w:rPr>
          <w:rFonts w:ascii="Times New Roman" w:eastAsia="Times New Roman" w:hAnsi="Times New Roman" w:cs="Times New Roman"/>
          <w:sz w:val="24"/>
          <w:szCs w:val="24"/>
          <w:lang w:eastAsia="ru-RU"/>
        </w:rPr>
        <w:t>– 289 358,31</w:t>
      </w:r>
      <w:r w:rsidR="002C472A"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–</w:t>
      </w:r>
      <w:r w:rsidR="00A346A4"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7A72"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денежные взыскания (штраф) за </w:t>
      </w:r>
      <w:r w:rsidR="00677A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административное правонарушение против порядка управления, налагаемых судьями федеральных судов</w:t>
      </w:r>
      <w:r w:rsidR="00677A72"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9439C" w:rsidRPr="002600F4" w:rsidRDefault="0039439C" w:rsidP="00280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116</w:t>
      </w:r>
      <w:r w:rsidR="00280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01191010022 140 в сумме </w:t>
      </w:r>
      <w:r w:rsidR="00D058D3">
        <w:rPr>
          <w:rFonts w:ascii="Times New Roman" w:eastAsia="Times New Roman" w:hAnsi="Times New Roman" w:cs="Times New Roman"/>
          <w:sz w:val="24"/>
          <w:szCs w:val="24"/>
          <w:lang w:eastAsia="ru-RU"/>
        </w:rPr>
        <w:t>54 500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–</w:t>
      </w:r>
      <w:r w:rsidR="00966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административные правонарушения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налагаемые федеральными судьями</w:t>
      </w:r>
      <w:r w:rsidR="00966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(штрафы за нарушение правил государственной регистрации транспортных средств всех видов механизмов)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472A" w:rsidRDefault="00B22A2C" w:rsidP="00C708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116</w:t>
      </w:r>
      <w:r w:rsidR="00280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01201010004</w:t>
      </w:r>
      <w:r w:rsidR="002C472A"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140 </w:t>
      </w:r>
      <w:r w:rsidR="00394BEE"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сумме</w:t>
      </w:r>
      <w:r w:rsidR="00257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20D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058D3">
        <w:rPr>
          <w:rFonts w:ascii="Times New Roman" w:eastAsia="Times New Roman" w:hAnsi="Times New Roman" w:cs="Times New Roman"/>
          <w:sz w:val="24"/>
          <w:szCs w:val="24"/>
          <w:lang w:eastAsia="ru-RU"/>
        </w:rPr>
        <w:t> 113 657,60</w:t>
      </w:r>
      <w:r w:rsidR="002C472A"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–</w:t>
      </w:r>
      <w:r w:rsidR="00A346A4"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денежные взыскания (штраф)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административное правонарушение посягающие на общественный порядок и общественную безопасность</w:t>
      </w:r>
      <w:r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80010" w:rsidRDefault="00280010" w:rsidP="00C708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116 07010019000 140 в сумме </w:t>
      </w:r>
      <w:r w:rsidR="00D058D3">
        <w:rPr>
          <w:rFonts w:ascii="Times New Roman" w:eastAsia="Times New Roman" w:hAnsi="Times New Roman" w:cs="Times New Roman"/>
          <w:sz w:val="24"/>
          <w:szCs w:val="24"/>
          <w:lang w:eastAsia="ru-RU"/>
        </w:rPr>
        <w:t>10 183,49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– доходы, полученные за просрочку исполнения поставщиком обязательств;</w:t>
      </w:r>
    </w:p>
    <w:p w:rsidR="00D058D3" w:rsidRDefault="00D058D3" w:rsidP="00C708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11610012019000 140 в сумме 77 600,00 руб. – возмещение ущерба при возникновении страховых случаев;</w:t>
      </w:r>
    </w:p>
    <w:p w:rsidR="00280010" w:rsidRDefault="00D058D3" w:rsidP="00C708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116 10013010000</w:t>
      </w:r>
      <w:r w:rsidR="00280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140 в сумме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910,47</w:t>
      </w:r>
      <w:r w:rsidR="00280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– возмещение затрат подразделениям ФПС на вызов, явившейся ложным;</w:t>
      </w:r>
    </w:p>
    <w:p w:rsidR="002C472A" w:rsidRPr="002600F4" w:rsidRDefault="00B22A2C" w:rsidP="00C708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1161012101</w:t>
      </w:r>
      <w:r w:rsidR="002C472A"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C472A"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140 </w:t>
      </w:r>
      <w:r w:rsidR="00394BEE"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сумме </w:t>
      </w:r>
      <w:r w:rsidR="00D058D3">
        <w:rPr>
          <w:rFonts w:ascii="Times New Roman" w:eastAsia="Times New Roman" w:hAnsi="Times New Roman" w:cs="Times New Roman"/>
          <w:sz w:val="24"/>
          <w:szCs w:val="24"/>
          <w:lang w:eastAsia="ru-RU"/>
        </w:rPr>
        <w:t>10 389,39</w:t>
      </w:r>
      <w:r w:rsidR="002C472A"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–</w:t>
      </w:r>
      <w:r w:rsidR="00A346A4"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от денежных взысканий, поступающих в счет погашения задолженности, образовавшейся до 1 января 2020</w:t>
      </w:r>
      <w:r w:rsidR="00222D2C"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472A" w:rsidRDefault="00B22A2C" w:rsidP="00C708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11610128010001</w:t>
      </w:r>
      <w:r w:rsidR="002C472A"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140 </w:t>
      </w:r>
      <w:r w:rsidR="00394BEE"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сумме </w:t>
      </w:r>
      <w:r w:rsidR="0028001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058D3">
        <w:rPr>
          <w:rFonts w:ascii="Times New Roman" w:eastAsia="Times New Roman" w:hAnsi="Times New Roman" w:cs="Times New Roman"/>
          <w:sz w:val="24"/>
          <w:szCs w:val="24"/>
          <w:lang w:eastAsia="ru-RU"/>
        </w:rPr>
        <w:t>209,69</w:t>
      </w:r>
      <w:r w:rsidR="00257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472A"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 –</w:t>
      </w:r>
      <w:r w:rsidR="00222D2C"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от денежных взысканий, поступающих в счет погашения задолженности, образовавшейся до 1 января 2020</w:t>
      </w:r>
      <w:r w:rsidR="00257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(задолженность по денежным взысканиям</w:t>
      </w:r>
      <w:r w:rsidR="005A6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нарушение законодательства РФ о пожарной безопасности)</w:t>
      </w:r>
      <w:r w:rsidR="003943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2950" w:rsidRDefault="006D2950" w:rsidP="00C708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010" w:rsidRDefault="00280010" w:rsidP="00C7081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6BAB" w:rsidRPr="002600F4" w:rsidRDefault="004B6BAB" w:rsidP="00C7081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00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 Анализ показателей бухгалтерской отчетности</w:t>
      </w:r>
    </w:p>
    <w:p w:rsidR="003A6A55" w:rsidRPr="002600F4" w:rsidRDefault="003A6A55" w:rsidP="00C70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169B" w:rsidRDefault="0077169B" w:rsidP="000E4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7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форм 0503168 за 202</w:t>
      </w:r>
      <w:r w:rsidR="00921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2D7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год.</w:t>
      </w:r>
    </w:p>
    <w:p w:rsidR="00CC7113" w:rsidRPr="002D7F13" w:rsidRDefault="00CC7113" w:rsidP="000E4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169B" w:rsidRDefault="007C2ABE" w:rsidP="000E4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счету 106.11 «Вложения в основное средство – иное движимое имущество» 94 063 200 руб. - о</w:t>
      </w:r>
      <w:r w:rsidRPr="007C2ABE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бъект не введен в эксплуатацию, отказ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2AB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Благовещенска № 03-19/3213 от 02.06.2014 в связи с выявленными нарушениями, несоответствием построенного объекта проектной документации, отсутствием документов на ввод в эксплуатацию. Мероприятия по устранению выявленных нарушений необходимо доработать проектными решениями по итогам строительно-технической экспертизы. Проектно-сметная, рабочая, исполнительная документация отсутствует (письмо ФКУ "УКС МЧС России" от 20.05.2016г. исх.№ 2149).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пунктами 3 и 332 Инструкции № 157н данная информация отражена на забалансовом счете </w:t>
      </w:r>
      <w:r w:rsidR="002A68CA">
        <w:rPr>
          <w:rFonts w:ascii="Times New Roman" w:eastAsia="Times New Roman" w:hAnsi="Times New Roman" w:cs="Times New Roman"/>
          <w:sz w:val="24"/>
          <w:szCs w:val="24"/>
          <w:lang w:eastAsia="ru-RU"/>
        </w:rPr>
        <w:t>01 «Имущество, полученное в пользование»</w:t>
      </w:r>
      <w:r w:rsidR="00EB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форме 0503190</w:t>
      </w:r>
      <w:r w:rsidR="002A68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1330" w:rsidRDefault="002B2677" w:rsidP="000E4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счету учета 104.</w:t>
      </w:r>
      <w:r w:rsidR="003F199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2133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«амортизации </w:t>
      </w:r>
      <w:r w:rsidR="009213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 и оборудования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имеется отрицательный остаток (-</w:t>
      </w:r>
      <w:r w:rsidR="00921330">
        <w:rPr>
          <w:rFonts w:ascii="Times New Roman" w:eastAsia="Times New Roman" w:hAnsi="Times New Roman" w:cs="Times New Roman"/>
          <w:sz w:val="24"/>
          <w:szCs w:val="24"/>
          <w:lang w:eastAsia="ru-RU"/>
        </w:rPr>
        <w:t>9 538 291,98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руб.)</w:t>
      </w:r>
      <w:r w:rsidR="0092133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них:</w:t>
      </w:r>
    </w:p>
    <w:p w:rsidR="006B64A2" w:rsidRDefault="00921330" w:rsidP="000E4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-258 499,00</w:t>
      </w:r>
      <w:r w:rsidR="005A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="002B2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B2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</w:t>
      </w:r>
      <w:r w:rsidR="002B2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амортизации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группового видеотерминала в ГУ МЧС России по Хабаровскому краю</w:t>
      </w:r>
      <w:r w:rsidR="002B26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E6B4D" w:rsidRDefault="00921330" w:rsidP="000E4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-4 429 586,12</w:t>
      </w:r>
      <w:r w:rsidR="005A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отражена передача амортизации спец. пожарное оборудование в Комитет по управлению муниципальным имуществом </w:t>
      </w:r>
      <w:proofErr w:type="spellStart"/>
      <w:r w:rsidR="003E6B4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Зейского</w:t>
      </w:r>
      <w:proofErr w:type="spellEnd"/>
      <w:r w:rsidR="003E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района;</w:t>
      </w:r>
    </w:p>
    <w:p w:rsidR="00921330" w:rsidRDefault="003E6B4D" w:rsidP="000E4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-980 660,00</w:t>
      </w:r>
      <w:r w:rsidR="005A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отражена передача амортизации беспилотной авиационной системы  в ФКУ «Войсковая часть 20924»;</w:t>
      </w:r>
    </w:p>
    <w:p w:rsidR="003E6B4D" w:rsidRDefault="003E6B4D" w:rsidP="000E4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-3</w:t>
      </w:r>
      <w:r w:rsidR="007D4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869 546,86</w:t>
      </w:r>
      <w:r w:rsidR="005A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отражена передача амортизации автоцистерны в ФГУП «Комплекс».</w:t>
      </w:r>
    </w:p>
    <w:p w:rsidR="003E6B4D" w:rsidRDefault="003E6B4D" w:rsidP="003E6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счету учета 104.35 «амортизации транспортного средства» имеется отрицательный остаток (-3 987 629,84 руб.), из них:</w:t>
      </w:r>
    </w:p>
    <w:p w:rsidR="003E6B4D" w:rsidRDefault="003E6B4D" w:rsidP="000E4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-3 987 629,84</w:t>
      </w:r>
      <w:r w:rsidR="005A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отражена передача амортизации автомобилей в ФГУП «Комплекс».</w:t>
      </w:r>
    </w:p>
    <w:p w:rsidR="003E6B4D" w:rsidRDefault="002B2677" w:rsidP="000E4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счету 104.36 «амортизация инвентаря производственного и хозяйственного» составила отрицательный остаток  (-</w:t>
      </w:r>
      <w:r w:rsidR="003E6B4D">
        <w:rPr>
          <w:rFonts w:ascii="Times New Roman" w:eastAsia="Times New Roman" w:hAnsi="Times New Roman" w:cs="Times New Roman"/>
          <w:sz w:val="24"/>
          <w:szCs w:val="24"/>
          <w:lang w:eastAsia="ru-RU"/>
        </w:rPr>
        <w:t>22 611,39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руб.) </w:t>
      </w:r>
      <w:r w:rsidR="00F263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произведена</w:t>
      </w:r>
      <w:r w:rsidR="003E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передача амортизации в ФГКУ «Ног</w:t>
      </w:r>
      <w:r w:rsidR="008903C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E6B4D">
        <w:rPr>
          <w:rFonts w:ascii="Times New Roman" w:eastAsia="Times New Roman" w:hAnsi="Times New Roman" w:cs="Times New Roman"/>
          <w:sz w:val="24"/>
          <w:szCs w:val="24"/>
          <w:lang w:eastAsia="ru-RU"/>
        </w:rPr>
        <w:t>нский СЦ МЧС России» пистолет сигнальный.</w:t>
      </w:r>
    </w:p>
    <w:p w:rsidR="00CC7113" w:rsidRPr="00CC7113" w:rsidRDefault="00CC7113" w:rsidP="000E4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графе 6 «Получено безвозмездно» 399 818,16, из них:</w:t>
      </w:r>
    </w:p>
    <w:p w:rsidR="00CC7113" w:rsidRDefault="00CC7113" w:rsidP="000E4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101.34 в сумме 381 818,16</w:t>
      </w:r>
      <w:r w:rsidR="005A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получено бортовое навигационное оборудование от ГУ МЧС России по Приморскому краю;</w:t>
      </w:r>
    </w:p>
    <w:p w:rsidR="00CC7113" w:rsidRDefault="00CC7113" w:rsidP="000E4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101.38 в сумме 8 000,00</w:t>
      </w:r>
      <w:r w:rsidR="005A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получены телефонные аппарата от ГУ МЧС России по Еврейской АО.</w:t>
      </w:r>
    </w:p>
    <w:p w:rsidR="008903CE" w:rsidRPr="00CC7113" w:rsidRDefault="008903CE" w:rsidP="000E4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графе 7 «Оприходовано неучтенных (восстановленных в учете) 15</w:t>
      </w:r>
      <w:r w:rsidR="00CC7113" w:rsidRPr="00CC7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C7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799,33, из них:</w:t>
      </w:r>
    </w:p>
    <w:p w:rsidR="008903CE" w:rsidRDefault="008903CE" w:rsidP="000E4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101.34 в сумме 11 799,33 руб. оприходован МФУ;</w:t>
      </w:r>
    </w:p>
    <w:p w:rsidR="008903CE" w:rsidRDefault="008903CE" w:rsidP="000E4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101.36 в сумме 4 000,00 руб. оприходован сейф не сгораемый. </w:t>
      </w:r>
    </w:p>
    <w:p w:rsidR="00CC7113" w:rsidRDefault="00EC1FDA" w:rsidP="000E4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C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счету 101.</w:t>
      </w:r>
      <w:r w:rsidR="00CC7113" w:rsidRPr="007D4C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</w:t>
      </w:r>
      <w:r w:rsidRPr="007D4C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«Биологические ресурсы»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списана собака породы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Лобрадор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-15 000,00 руб.</w:t>
      </w:r>
    </w:p>
    <w:p w:rsidR="00CC7113" w:rsidRDefault="00CC7113" w:rsidP="000E4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F13" w:rsidRDefault="002D7F13" w:rsidP="000E4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7F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форм 0503169 «Дебиторская» и «Кредиторская»</w:t>
      </w:r>
    </w:p>
    <w:p w:rsidR="00CC7113" w:rsidRPr="002D7F13" w:rsidRDefault="00CC7113" w:rsidP="000E4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1FDA" w:rsidRDefault="00CE1B68" w:rsidP="00CE1B6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Дебиторская </w:t>
      </w:r>
      <w:r w:rsidRPr="00273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задолженность по счету 205.00 в сумме</w:t>
      </w:r>
      <w:r w:rsidR="005A3C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1 885 208,6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73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руб. </w:t>
      </w:r>
      <w:r w:rsidR="005A3C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 сравнению с аналогичным периодом задолженность уменьшилась на 48%)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 них </w:t>
      </w:r>
      <w:r w:rsidR="00EC1F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431 584,33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руб. просроченная задолженность: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1FDA" w:rsidRDefault="00CE1B68" w:rsidP="00CE1B6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КБК </w:t>
      </w:r>
      <w:r w:rsidR="00EC1FDA">
        <w:rPr>
          <w:rFonts w:ascii="Times New Roman" w:eastAsia="Times New Roman" w:hAnsi="Times New Roman" w:cs="Times New Roman"/>
          <w:sz w:val="24"/>
          <w:szCs w:val="24"/>
          <w:lang w:eastAsia="ru-RU"/>
        </w:rPr>
        <w:t>113 02061016000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EC1FD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</w:t>
      </w:r>
      <w:r w:rsidR="00EC1FDA">
        <w:rPr>
          <w:rFonts w:ascii="Times New Roman" w:eastAsia="Times New Roman" w:hAnsi="Times New Roman" w:cs="Times New Roman"/>
          <w:sz w:val="24"/>
          <w:szCs w:val="24"/>
          <w:lang w:eastAsia="ru-RU"/>
        </w:rPr>
        <w:t>44 303,60</w:t>
      </w:r>
      <w:r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 w:rsidR="00EC1FD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своевременная оплата по возмещению коммунальных расходов жилого фонда</w:t>
      </w:r>
      <w:r w:rsidR="007D4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240BC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Стасюк</w:t>
      </w:r>
      <w:proofErr w:type="spellEnd"/>
      <w:r w:rsidR="00240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Инесса Борисовна 38 211,06 руб. - </w:t>
      </w:r>
      <w:r w:rsidR="007D4C1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исполнительное производство находится в отделе судебных приставов</w:t>
      </w:r>
      <w:r w:rsidR="00240BC3">
        <w:rPr>
          <w:rFonts w:ascii="Times New Roman" w:eastAsia="Times New Roman" w:hAnsi="Times New Roman" w:cs="Times New Roman"/>
          <w:sz w:val="24"/>
          <w:szCs w:val="24"/>
          <w:lang w:eastAsia="ru-RU"/>
        </w:rPr>
        <w:t>; Иванова Любовь Владимировна 6 095,54 руб. – заявление на взыскание находится на рассмотрении мирового суда)</w:t>
      </w:r>
      <w:r w:rsidR="00EC1F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E1B68" w:rsidRDefault="00CE1B68" w:rsidP="00CE1B6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КБК 11601201010004 140 в сумме </w:t>
      </w:r>
      <w:r w:rsidR="00EC1FDA">
        <w:rPr>
          <w:rFonts w:ascii="Times New Roman" w:eastAsia="Times New Roman" w:hAnsi="Times New Roman" w:cs="Times New Roman"/>
          <w:sz w:val="24"/>
          <w:szCs w:val="24"/>
          <w:lang w:eastAsia="ru-RU"/>
        </w:rPr>
        <w:t>385 780,73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="00240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административное правонарушение)</w:t>
      </w:r>
      <w:r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не оплачена юридическими и физическими лицами в срок, предусмотренный законодательством. </w:t>
      </w:r>
      <w:r w:rsidR="00F2632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45B8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жемесячно отслеживаются административные штрафы, поступающие в федеральный бюджет</w:t>
      </w:r>
      <w:r w:rsidR="00EC1F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C1FDA" w:rsidRPr="00345B8B" w:rsidRDefault="00EC1FDA" w:rsidP="00CE1B6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КБК 116 01061010024 140 в сумме 1 500,00 руб.  </w:t>
      </w:r>
      <w:r w:rsidR="00240BC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административн</w:t>
      </w:r>
      <w:r w:rsidR="00240BC3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0B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ведется работа с судебными приставами.</w:t>
      </w:r>
    </w:p>
    <w:p w:rsidR="00CE1B68" w:rsidRPr="00345B8B" w:rsidRDefault="00CE1B68" w:rsidP="00CE1B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Главным управлением и Управлением Федеральной службы судебных приставов по Амурской области, их территориальными органами и их структурными подразделениями, осуществляется  взаимодействие в форме совместных мероприятий, заседаний рабочих групп, обмена информацией и сверок по направленным на принудительное исполнение постановлениям органов </w:t>
      </w:r>
      <w:r w:rsidR="00071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надзорной деятельности, далее НД, </w:t>
      </w:r>
      <w:r w:rsidRPr="0034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взысканным суммам административных штрафов;</w:t>
      </w:r>
    </w:p>
    <w:p w:rsidR="00CE1B68" w:rsidRPr="00345B8B" w:rsidRDefault="00CE1B68" w:rsidP="00CE1B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Регулярно осуществляются запросы в судебные органы и службу судебных приставов по исполнению взыскания сумм штрафов, назначенных в судебном порядке;</w:t>
      </w:r>
    </w:p>
    <w:p w:rsidR="00CE1B68" w:rsidRPr="00345B8B" w:rsidRDefault="00CE1B68" w:rsidP="00CE1B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случае окончания исполнительного производства и возвращении исполнительного документа, а также постановлений об отказе в возбуждении исполнительного производства, территориальными подразделениями надзорной деятельности до истечения срока, установленного статьей 31.9 КоАП РФ, постановления повторно направляются в структурные подразделения службы  судебных приставов на принудительное исполнение. </w:t>
      </w:r>
    </w:p>
    <w:p w:rsidR="00CE1B68" w:rsidRDefault="00CE1B68" w:rsidP="00CE1B6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требований части 5 статьи 32.2 КоАП РФ, также проводится работа по направлению материалов в ССП для взыскания сумм штрафов в принудительном порядке и составлению протоколов по ч.1 ст. 20.25 КоАП РФ.</w:t>
      </w:r>
    </w:p>
    <w:p w:rsidR="000C26B8" w:rsidRDefault="00CE1B68" w:rsidP="00CE1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решению комиссии по инвентаризации дебиторской задолженности и в соответствии с приказом Главного управления </w:t>
      </w:r>
      <w:r w:rsidR="00EC1F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</w:t>
      </w:r>
      <w:r w:rsidR="007E06E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C1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списана просроченная дебиторская задолженность в сумме </w:t>
      </w:r>
      <w:r w:rsidR="000C26B8" w:rsidRPr="000C26B8">
        <w:rPr>
          <w:rFonts w:ascii="Times New Roman" w:eastAsia="Times New Roman" w:hAnsi="Times New Roman" w:cs="Times New Roman"/>
          <w:sz w:val="24"/>
          <w:szCs w:val="24"/>
          <w:lang w:eastAsia="ru-RU"/>
        </w:rPr>
        <w:t>172 447,</w:t>
      </w:r>
      <w:r w:rsidR="007E06E1">
        <w:rPr>
          <w:rFonts w:ascii="Times New Roman" w:eastAsia="Times New Roman" w:hAnsi="Times New Roman" w:cs="Times New Roman"/>
          <w:sz w:val="24"/>
          <w:szCs w:val="24"/>
          <w:lang w:eastAsia="ru-RU"/>
        </w:rPr>
        <w:t>85</w:t>
      </w:r>
      <w:r w:rsidRPr="000C26B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 w:rsidR="000C26B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них:</w:t>
      </w:r>
    </w:p>
    <w:p w:rsidR="000C26B8" w:rsidRDefault="008A6029" w:rsidP="00CE1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КБК 116 01201010004 140 в сумме </w:t>
      </w:r>
      <w:r w:rsidR="000C26B8">
        <w:rPr>
          <w:rFonts w:ascii="Times New Roman" w:eastAsia="Times New Roman" w:hAnsi="Times New Roman" w:cs="Times New Roman"/>
          <w:sz w:val="24"/>
          <w:szCs w:val="24"/>
          <w:lang w:eastAsia="ru-RU"/>
        </w:rPr>
        <w:t>16 000,00 руб. в связи со смертью физического лица;</w:t>
      </w:r>
    </w:p>
    <w:p w:rsidR="000C26B8" w:rsidRDefault="008A6029" w:rsidP="00CE1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КБК 116 01201010004 140 в сумме </w:t>
      </w:r>
      <w:r w:rsidR="000C26B8">
        <w:rPr>
          <w:rFonts w:ascii="Times New Roman" w:eastAsia="Times New Roman" w:hAnsi="Times New Roman" w:cs="Times New Roman"/>
          <w:sz w:val="24"/>
          <w:szCs w:val="24"/>
          <w:lang w:eastAsia="ru-RU"/>
        </w:rPr>
        <w:t>6 000,00 руб. в связи с прекращением исполнительного производства о назначении административного наказания;</w:t>
      </w:r>
    </w:p>
    <w:p w:rsidR="00CE1B68" w:rsidRDefault="008A6029" w:rsidP="00CE1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КБК 116 01201010004 140 в сумме </w:t>
      </w:r>
      <w:r w:rsidR="000C26B8" w:rsidRPr="000C26B8">
        <w:rPr>
          <w:rFonts w:ascii="Times New Roman" w:eastAsia="Times New Roman" w:hAnsi="Times New Roman" w:cs="Times New Roman"/>
          <w:sz w:val="24"/>
          <w:szCs w:val="24"/>
          <w:lang w:eastAsia="ru-RU"/>
        </w:rPr>
        <w:t>139 667,12</w:t>
      </w:r>
      <w:r w:rsidR="00CE1B68" w:rsidRPr="000C2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2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переведена </w:t>
      </w:r>
      <w:r w:rsidR="00CE1B68" w:rsidRPr="000C2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="00CE1B68" w:rsidRPr="000C26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забалансовый</w:t>
      </w:r>
      <w:proofErr w:type="spellEnd"/>
      <w:r w:rsidR="00CE1B68" w:rsidRPr="000C2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 04 «Сомнительная задолженность»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приказом Главного управления</w:t>
      </w:r>
      <w:r w:rsidR="00CE1B68" w:rsidRPr="000C26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26B8" w:rsidRDefault="000C26B8" w:rsidP="00CE1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116 01061010024 140 в сумме 4 000,00 руб. в связи с прекращением исполнения постановления за истечение срока исковой давности.</w:t>
      </w:r>
    </w:p>
    <w:p w:rsidR="000C26B8" w:rsidRDefault="000C26B8" w:rsidP="000C2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116 0108101032 140 в сумме 1 500,00 руб. в связи с прекращением исполнения постановления за истечение срока исковой давности.</w:t>
      </w:r>
    </w:p>
    <w:p w:rsidR="000C26B8" w:rsidRDefault="000C26B8" w:rsidP="000C2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КБК 116 10121010001 140 в сумме 5 280,73 руб. в связи с прекращением исполнения постановления за истечение срока исковой давности.</w:t>
      </w:r>
    </w:p>
    <w:p w:rsidR="00CE1B68" w:rsidRDefault="00CE1B68" w:rsidP="00CE1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сокращению дебиторской задолженности и отслеживанию поступлений административных штрафов находится на постоянном контроле.</w:t>
      </w:r>
    </w:p>
    <w:p w:rsidR="00FE78AD" w:rsidRDefault="00FE78AD" w:rsidP="00FE78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Междокументный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контроль</w:t>
      </w:r>
      <w:r w:rsidRPr="00590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F5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требует пояснения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2F5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аличи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2F5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составе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дебиторской</w:t>
      </w:r>
      <w:r w:rsidRPr="002F5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задолженно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 показателей по счетам 20500: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1481"/>
        <w:gridCol w:w="1489"/>
        <w:gridCol w:w="3402"/>
        <w:gridCol w:w="3509"/>
      </w:tblGrid>
      <w:tr w:rsidR="0070015D" w:rsidTr="0070015D">
        <w:tc>
          <w:tcPr>
            <w:tcW w:w="540" w:type="dxa"/>
          </w:tcPr>
          <w:p w:rsidR="0070015D" w:rsidRPr="00F11D05" w:rsidRDefault="0070015D" w:rsidP="00594A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481" w:type="dxa"/>
          </w:tcPr>
          <w:p w:rsidR="0070015D" w:rsidRPr="00F11D05" w:rsidRDefault="0070015D" w:rsidP="00594A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строки</w:t>
            </w:r>
          </w:p>
        </w:tc>
        <w:tc>
          <w:tcPr>
            <w:tcW w:w="1489" w:type="dxa"/>
          </w:tcPr>
          <w:p w:rsidR="0070015D" w:rsidRPr="00F11D05" w:rsidRDefault="0070015D" w:rsidP="00594A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3402" w:type="dxa"/>
          </w:tcPr>
          <w:p w:rsidR="0070015D" w:rsidRPr="00F11D05" w:rsidRDefault="0070015D" w:rsidP="00594A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Ошибка</w:t>
            </w:r>
          </w:p>
        </w:tc>
        <w:tc>
          <w:tcPr>
            <w:tcW w:w="3509" w:type="dxa"/>
          </w:tcPr>
          <w:p w:rsidR="0070015D" w:rsidRPr="00F11D05" w:rsidRDefault="0070015D" w:rsidP="00594A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 отклонения</w:t>
            </w:r>
          </w:p>
        </w:tc>
      </w:tr>
      <w:tr w:rsidR="0070015D" w:rsidTr="0070015D">
        <w:tc>
          <w:tcPr>
            <w:tcW w:w="540" w:type="dxa"/>
            <w:vAlign w:val="center"/>
          </w:tcPr>
          <w:p w:rsidR="0070015D" w:rsidRPr="00F11D05" w:rsidRDefault="0070015D" w:rsidP="00594A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1" w:type="dxa"/>
            <w:vAlign w:val="center"/>
          </w:tcPr>
          <w:p w:rsidR="0070015D" w:rsidRPr="00F11D05" w:rsidRDefault="0070015D" w:rsidP="007001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12054</w:t>
            </w:r>
            <w:r w:rsidRPr="00F1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489" w:type="dxa"/>
            <w:vAlign w:val="center"/>
          </w:tcPr>
          <w:p w:rsidR="0070015D" w:rsidRPr="00F11D05" w:rsidRDefault="0070015D" w:rsidP="00594A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1 500,00</w:t>
            </w:r>
          </w:p>
        </w:tc>
        <w:tc>
          <w:tcPr>
            <w:tcW w:w="3402" w:type="dxa"/>
          </w:tcPr>
          <w:p w:rsidR="0070015D" w:rsidRPr="00F11D05" w:rsidRDefault="0070015D" w:rsidP="00594A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дебиторской (кредиторской) задолженности на конец предыдущего отчетного периода не соответствует идентичному показателю ежеквартальных Сведений ф. 0503169 – требуются пояснения</w:t>
            </w:r>
          </w:p>
        </w:tc>
        <w:tc>
          <w:tcPr>
            <w:tcW w:w="3509" w:type="dxa"/>
          </w:tcPr>
          <w:p w:rsidR="0070015D" w:rsidRDefault="0070015D" w:rsidP="0070015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Отражена сумма дебиторской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задолженности 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административное правонарушение совершенное в 2021 году. </w:t>
            </w:r>
            <w:r w:rsidR="004D7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Данная задолженность отражена в ф.0503173.</w:t>
            </w:r>
          </w:p>
          <w:p w:rsidR="004D7096" w:rsidRPr="00F11D05" w:rsidRDefault="004D7096" w:rsidP="0070015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межотчетном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периоде была отражена данная задолженность по соответствующему КБК 116 01081010032 140</w:t>
            </w:r>
          </w:p>
        </w:tc>
      </w:tr>
      <w:tr w:rsidR="0070015D" w:rsidTr="0070015D">
        <w:tc>
          <w:tcPr>
            <w:tcW w:w="540" w:type="dxa"/>
            <w:vAlign w:val="center"/>
          </w:tcPr>
          <w:p w:rsidR="0070015D" w:rsidRPr="00F11D05" w:rsidRDefault="0070015D" w:rsidP="00594A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1" w:type="dxa"/>
            <w:vAlign w:val="center"/>
          </w:tcPr>
          <w:p w:rsidR="0070015D" w:rsidRPr="00F11D05" w:rsidRDefault="0070015D" w:rsidP="00594A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120529</w:t>
            </w:r>
            <w:r w:rsidRPr="00F1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89" w:type="dxa"/>
            <w:vAlign w:val="center"/>
          </w:tcPr>
          <w:p w:rsidR="0070015D" w:rsidRPr="00F11D05" w:rsidRDefault="0070015D" w:rsidP="00594A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9 542,34</w:t>
            </w:r>
          </w:p>
        </w:tc>
        <w:tc>
          <w:tcPr>
            <w:tcW w:w="3402" w:type="dxa"/>
          </w:tcPr>
          <w:p w:rsidR="0070015D" w:rsidRPr="00F11D05" w:rsidRDefault="0070015D" w:rsidP="00594A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дебиторской (кредиторской) задолженности на конец предыдущего отчетного периода не соответствует идентичному показателю ежеквартальных Сведений ф. 0503169 – требуются пояснения</w:t>
            </w:r>
          </w:p>
        </w:tc>
        <w:tc>
          <w:tcPr>
            <w:tcW w:w="3509" w:type="dxa"/>
          </w:tcPr>
          <w:p w:rsidR="0070015D" w:rsidRDefault="004D7096" w:rsidP="00594A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ветствии с приказом Минфина России от 29.11.2017 № 209н и разъяснениями МЧС России от 27.07.2021 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М-АГ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-167 по порядку взимания платы за пользование жилым помещением (платы за наем) доходы от платы за наем жилого помещения, предоставляемого по договорам социального найма подлежат отражению в бюджетном учете по подстатье 129 «Иные доходы от собственности».</w:t>
            </w:r>
          </w:p>
          <w:p w:rsidR="004D7096" w:rsidRPr="00F95451" w:rsidRDefault="004D7096" w:rsidP="004D709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межотчетном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периоде было произведено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переуточнение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данных платежей</w:t>
            </w:r>
            <w:r w:rsidRPr="00F1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 счета </w:t>
            </w:r>
            <w:r w:rsidRPr="00F95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205.35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счет </w:t>
            </w:r>
            <w:r w:rsidRPr="00F954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205.29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соответствующему коду доходов 177 111090410162000 120 - поступления от использования имущества, находящегося в собственности РФ (плата за наем служебных помещений).</w:t>
            </w:r>
          </w:p>
          <w:p w:rsidR="004D7096" w:rsidRPr="00F11D05" w:rsidRDefault="004D7096" w:rsidP="00594AA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78AD" w:rsidRDefault="00FE78AD" w:rsidP="00CE1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5C5" w:rsidRPr="004B65C5" w:rsidRDefault="00555431" w:rsidP="00CE1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Дебиторская </w:t>
      </w:r>
      <w:r w:rsidRPr="00273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задолженность </w:t>
      </w:r>
      <w:r w:rsidR="006B6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4B65C5" w:rsidRPr="004B65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счету 209.36  «Расчеты по доходам бюджета от возврата дебиторской задолженности прошлых лет» - 20 022,20 руб.</w:t>
      </w:r>
      <w:r w:rsidR="004B65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B64A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переплата уволенному работнику отпускных за неотработанный период;</w:t>
      </w:r>
    </w:p>
    <w:p w:rsidR="008836EA" w:rsidRDefault="008836EA" w:rsidP="008836E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Дебиторская </w:t>
      </w:r>
      <w:r w:rsidRPr="00273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задолженность</w:t>
      </w:r>
      <w:r w:rsidR="00D06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73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счету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273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.00</w:t>
      </w:r>
      <w:r w:rsidR="006B6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«Расчеты с подточенными лицами»</w:t>
      </w:r>
      <w:r w:rsidRPr="00273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сумме </w:t>
      </w:r>
      <w:r w:rsidR="00106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507 620,28</w:t>
      </w:r>
      <w:r w:rsidRPr="00273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B6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командировочны</w:t>
      </w:r>
      <w:r w:rsidR="003F1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расход</w:t>
      </w:r>
      <w:r w:rsidR="003F1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="006B6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B6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погашен</w:t>
      </w:r>
      <w:r w:rsidR="003F1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="00106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январе 2023</w:t>
      </w:r>
      <w:r w:rsidR="006B6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D06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их них </w:t>
      </w:r>
    </w:p>
    <w:p w:rsidR="008836EA" w:rsidRDefault="008836EA" w:rsidP="000E4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счет 208.12 – </w:t>
      </w:r>
      <w:r w:rsidR="0010670B">
        <w:rPr>
          <w:rFonts w:ascii="Times New Roman" w:eastAsia="Times New Roman" w:hAnsi="Times New Roman" w:cs="Times New Roman"/>
          <w:sz w:val="24"/>
          <w:szCs w:val="24"/>
          <w:lang w:eastAsia="ru-RU"/>
        </w:rPr>
        <w:t>29 500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,00 руб. выдача командировочных расходов (суточные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;</w:t>
      </w:r>
      <w:proofErr w:type="gramEnd"/>
    </w:p>
    <w:p w:rsidR="008836EA" w:rsidRDefault="008836EA" w:rsidP="000E4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счет 208.26 – </w:t>
      </w:r>
      <w:r w:rsidR="0010670B">
        <w:rPr>
          <w:rFonts w:ascii="Times New Roman" w:eastAsia="Times New Roman" w:hAnsi="Times New Roman" w:cs="Times New Roman"/>
          <w:sz w:val="24"/>
          <w:szCs w:val="24"/>
          <w:lang w:eastAsia="ru-RU"/>
        </w:rPr>
        <w:t>478 120,28</w:t>
      </w:r>
      <w:r w:rsidR="006B6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 выдача командировочных расходов (проезд, проживание)</w:t>
      </w:r>
    </w:p>
    <w:p w:rsidR="008A6029" w:rsidRDefault="008A6029" w:rsidP="000E4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4A2" w:rsidRPr="0010670B" w:rsidRDefault="006B64A2" w:rsidP="000E4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6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Дебиторская задолженность</w:t>
      </w:r>
      <w:r w:rsidR="005A3C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счету 303.00 составила 2 538 164,98 руб.,</w:t>
      </w:r>
      <w:r w:rsidRPr="00106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A60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имеет</w:t>
      </w:r>
      <w:r w:rsidRPr="00106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текущий характер.</w:t>
      </w:r>
    </w:p>
    <w:p w:rsidR="005A3C32" w:rsidRDefault="005A3C32" w:rsidP="00CB2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2E4" w:rsidRDefault="00760FB9" w:rsidP="00CB2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="002732E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Кредиторская задолженность</w:t>
      </w:r>
      <w:proofErr w:type="gramEnd"/>
      <w:r w:rsidR="00AF0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0D1C" w:rsidRPr="00AF0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отраженная в форме 0503169 </w:t>
      </w:r>
      <w:r w:rsidR="00014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AF0D1C" w:rsidRPr="00AF0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кредиторская</w:t>
      </w:r>
      <w:r w:rsidR="00014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273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счету 205.</w:t>
      </w:r>
      <w:r w:rsidR="00D24514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="00A33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205.29</w:t>
      </w:r>
      <w:r w:rsidR="00273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</w:t>
      </w:r>
      <w:r w:rsidR="0001455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33B9E">
        <w:rPr>
          <w:rFonts w:ascii="Times New Roman" w:eastAsia="Times New Roman" w:hAnsi="Times New Roman" w:cs="Times New Roman"/>
          <w:sz w:val="24"/>
          <w:szCs w:val="24"/>
          <w:lang w:eastAsia="ru-RU"/>
        </w:rPr>
        <w:t>9 202,15</w:t>
      </w:r>
      <w:r w:rsidR="00273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образовалась </w:t>
      </w:r>
      <w:r w:rsidR="00A33B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переплаты по</w:t>
      </w:r>
      <w:r w:rsidR="00014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возмещени</w:t>
      </w:r>
      <w:r w:rsidR="00A33B9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014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коммунальных расходов жилого фонда</w:t>
      </w:r>
      <w:r w:rsidR="00D061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73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3B9E" w:rsidRDefault="00A33B9E" w:rsidP="00CB2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счету 205.45 в сумме 5 000,00 руб. – </w:t>
      </w:r>
      <w:r w:rsidR="000E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</w:t>
      </w:r>
      <w:r w:rsidR="000E399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административное правонарушение</w:t>
      </w:r>
      <w:r w:rsidR="000E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указан не точный КБК, уточнение на соответствующий код было произведено в январе 2023 года. </w:t>
      </w:r>
    </w:p>
    <w:p w:rsidR="002732E4" w:rsidRDefault="0001455E" w:rsidP="00CB2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2732E4" w:rsidRPr="00014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редиторская задолженность </w:t>
      </w:r>
      <w:r w:rsidRPr="00014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счету 303.00 «Расчеты по платежам в бюджет»  в сумме </w:t>
      </w:r>
      <w:r w:rsidR="000E3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36 731,25</w:t>
      </w:r>
      <w:r w:rsidRPr="00014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732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 текущий характер</w:t>
      </w:r>
      <w:r w:rsidR="00D0611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73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погашена в </w:t>
      </w:r>
      <w:r w:rsidR="00D06119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январе</w:t>
      </w:r>
      <w:r w:rsidR="00273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0E399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73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01455E" w:rsidRDefault="0001455E" w:rsidP="00CB2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Pr="00014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адолженность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счету 304.02 «Расчеты с депонентами» в сумме 4 143,24 руб.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депонированная заработная плата умершего работника, в связи с отсутствием наследников</w:t>
      </w:r>
      <w:r w:rsidR="00594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заведением наследного дела не переведена на депозит нотариуса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74929" w:rsidRPr="00574929" w:rsidRDefault="00574929" w:rsidP="00CB2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счету учета 401.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14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Доходы будущих периодов</w:t>
      </w:r>
      <w:r w:rsidRPr="00014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в сумме </w:t>
      </w:r>
      <w:r w:rsidR="00594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2 696 383,46</w:t>
      </w:r>
      <w:r w:rsidRPr="00014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переданное в безвозмездное пользование.</w:t>
      </w:r>
    </w:p>
    <w:p w:rsidR="00594C35" w:rsidRDefault="0001455E" w:rsidP="00014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4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счету учета 401.60 «Расчеты предстоящих резервов» в сумме</w:t>
      </w:r>
      <w:r w:rsidR="00594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7 516 901,70</w:t>
      </w:r>
      <w:r w:rsidRPr="00014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руб.</w:t>
      </w:r>
      <w:r w:rsidR="00594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из них:</w:t>
      </w:r>
    </w:p>
    <w:p w:rsidR="0001455E" w:rsidRDefault="00594C35" w:rsidP="00014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5 676 095,69 руб.</w:t>
      </w:r>
      <w:r w:rsidR="00014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74929" w:rsidRPr="00574929">
        <w:rPr>
          <w:rFonts w:ascii="Times New Roman" w:hAnsi="Times New Roman" w:cs="Times New Roman"/>
          <w:sz w:val="24"/>
          <w:szCs w:val="24"/>
        </w:rPr>
        <w:t>зарезервированная для предстоящей оплаты отпусков за фактически отработанное время и компенсаций за неиспользованный отпуск, включая начисления на выплаты по оплате труда работников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94C35" w:rsidRDefault="00594C35" w:rsidP="00014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C35">
        <w:rPr>
          <w:rFonts w:ascii="Times New Roman" w:hAnsi="Times New Roman" w:cs="Times New Roman"/>
          <w:b/>
          <w:sz w:val="24"/>
          <w:szCs w:val="24"/>
        </w:rPr>
        <w:t>1 840 806,01 руб</w:t>
      </w:r>
      <w:r>
        <w:rPr>
          <w:rFonts w:ascii="Times New Roman" w:hAnsi="Times New Roman" w:cs="Times New Roman"/>
          <w:sz w:val="24"/>
          <w:szCs w:val="24"/>
        </w:rPr>
        <w:t>. сумма оплаты за поставленный ГСМ по товарной накладной 2223177300112000000178343/12-9495/701 от 31.12.2022, за счет лимитов бюджетных обязательств 2023 года.</w:t>
      </w:r>
    </w:p>
    <w:p w:rsidR="00A33B9E" w:rsidRDefault="00A33B9E" w:rsidP="00A33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Междокументный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контроль</w:t>
      </w:r>
      <w:r w:rsidRPr="00590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F5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требует пояснения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2F5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аличи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2F5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составе кредиторской задолженно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 показателей по счетам 20500:</w:t>
      </w:r>
    </w:p>
    <w:p w:rsidR="00A33B9E" w:rsidRDefault="00A33B9E" w:rsidP="00A33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2362"/>
        <w:gridCol w:w="2077"/>
        <w:gridCol w:w="5442"/>
      </w:tblGrid>
      <w:tr w:rsidR="00A33B9E" w:rsidTr="00A43B45">
        <w:tc>
          <w:tcPr>
            <w:tcW w:w="250" w:type="dxa"/>
          </w:tcPr>
          <w:p w:rsidR="00A33B9E" w:rsidRPr="00F11D05" w:rsidRDefault="00A33B9E" w:rsidP="00A43B4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10" w:type="dxa"/>
          </w:tcPr>
          <w:p w:rsidR="00A33B9E" w:rsidRPr="00F11D05" w:rsidRDefault="00A33B9E" w:rsidP="00A43B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строки</w:t>
            </w:r>
          </w:p>
        </w:tc>
        <w:tc>
          <w:tcPr>
            <w:tcW w:w="2126" w:type="dxa"/>
          </w:tcPr>
          <w:p w:rsidR="00A33B9E" w:rsidRPr="00F11D05" w:rsidRDefault="00A33B9E" w:rsidP="00A43B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5635" w:type="dxa"/>
          </w:tcPr>
          <w:p w:rsidR="00A33B9E" w:rsidRPr="00F11D05" w:rsidRDefault="00A33B9E" w:rsidP="00A43B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Ошибка</w:t>
            </w:r>
          </w:p>
        </w:tc>
      </w:tr>
      <w:tr w:rsidR="00A33B9E" w:rsidTr="00A43B45">
        <w:tc>
          <w:tcPr>
            <w:tcW w:w="250" w:type="dxa"/>
            <w:vAlign w:val="center"/>
          </w:tcPr>
          <w:p w:rsidR="00A33B9E" w:rsidRPr="00F11D05" w:rsidRDefault="00A33B9E" w:rsidP="00A43B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A33B9E" w:rsidRPr="00F11D05" w:rsidRDefault="00A33B9E" w:rsidP="00A43B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120535000</w:t>
            </w:r>
          </w:p>
        </w:tc>
        <w:tc>
          <w:tcPr>
            <w:tcW w:w="2126" w:type="dxa"/>
            <w:vAlign w:val="center"/>
          </w:tcPr>
          <w:p w:rsidR="00A33B9E" w:rsidRPr="00F11D05" w:rsidRDefault="00A33B9E" w:rsidP="00A43B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12 614,43</w:t>
            </w:r>
          </w:p>
        </w:tc>
        <w:tc>
          <w:tcPr>
            <w:tcW w:w="5635" w:type="dxa"/>
          </w:tcPr>
          <w:p w:rsidR="00A33B9E" w:rsidRPr="00F11D05" w:rsidRDefault="00A33B9E" w:rsidP="00A43B4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дебиторской (кредиторской) задолженности на конец предыдущего отчетного периода не соответствует идентичному показателю ежеквартальных Сведений ф. 0503169 – требуются пояснения</w:t>
            </w:r>
          </w:p>
        </w:tc>
      </w:tr>
      <w:tr w:rsidR="00A33B9E" w:rsidTr="00A43B45">
        <w:tc>
          <w:tcPr>
            <w:tcW w:w="250" w:type="dxa"/>
            <w:vAlign w:val="center"/>
          </w:tcPr>
          <w:p w:rsidR="00A33B9E" w:rsidRPr="00F11D05" w:rsidRDefault="00A33B9E" w:rsidP="00A43B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Align w:val="center"/>
          </w:tcPr>
          <w:p w:rsidR="00A33B9E" w:rsidRPr="00F11D05" w:rsidRDefault="00A33B9E" w:rsidP="00A43B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120529</w:t>
            </w:r>
            <w:r w:rsidRPr="00F1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26" w:type="dxa"/>
            <w:vAlign w:val="center"/>
          </w:tcPr>
          <w:p w:rsidR="00A33B9E" w:rsidRPr="00F11D05" w:rsidRDefault="00A33B9E" w:rsidP="00A43B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5,31</w:t>
            </w:r>
          </w:p>
        </w:tc>
        <w:tc>
          <w:tcPr>
            <w:tcW w:w="5635" w:type="dxa"/>
          </w:tcPr>
          <w:p w:rsidR="00A33B9E" w:rsidRPr="00F11D05" w:rsidRDefault="00A33B9E" w:rsidP="00A43B4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дебиторской (кредиторской) задолженности на конец предыдущего отчетного периода не соответствует идентичному показателю ежеквартальных Сведений ф. 0503169 – требуются пояснения</w:t>
            </w:r>
          </w:p>
        </w:tc>
      </w:tr>
    </w:tbl>
    <w:p w:rsidR="00A33B9E" w:rsidRDefault="00A33B9E" w:rsidP="00A33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3B9E" w:rsidRDefault="00A33B9E" w:rsidP="00A33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ветствии с приказом Минфина России от 29.11.2017 № 209н и разъяснениями МЧС России от 27.07.2021 №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М-АГ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-167 по порядку взимания платы за пользование жилым помещением (платы за наем) доходы от платы за наем жилого помещения, предоставляемого по договорам социального найма подлежат отражению в бюджетном учете по подстатье 129 «Иные доходы от собственности». </w:t>
      </w:r>
    </w:p>
    <w:p w:rsidR="00A33B9E" w:rsidRPr="00F95451" w:rsidRDefault="00A33B9E" w:rsidP="00A33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межотчетном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периоде было произведено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переуточнение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 платежей</w:t>
      </w:r>
      <w:r w:rsidRPr="00F11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счета </w:t>
      </w:r>
      <w:r w:rsidRPr="00F95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205.35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счет </w:t>
      </w:r>
      <w:r w:rsidRPr="00F95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205.29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соответствующему коду доходов 177 111090410162000 120 - поступления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использования имущества, находящегося в собственности РФ (плата за наем служебных помещений).</w:t>
      </w:r>
    </w:p>
    <w:p w:rsidR="00A33B9E" w:rsidRDefault="00A33B9E" w:rsidP="00014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1344" w:rsidRDefault="004E1344" w:rsidP="00014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Расшифровка показателей Сведений об изменении остатков валюты баланса</w:t>
      </w:r>
      <w:r w:rsidR="004D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ф.0503173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E1344" w:rsidRPr="004E1344" w:rsidRDefault="004E1344" w:rsidP="00014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графе 03 «Исправление ошибок прошлых лет» </w:t>
      </w:r>
      <w:r w:rsidR="009F3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несвоевременное поступление первичных документов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</w:t>
      </w:r>
      <w:r w:rsidR="009F39BA">
        <w:rPr>
          <w:rFonts w:ascii="Times New Roman" w:eastAsia="Times New Roman" w:hAnsi="Times New Roman" w:cs="Times New Roman"/>
          <w:sz w:val="24"/>
          <w:szCs w:val="24"/>
          <w:lang w:eastAsia="ru-RU"/>
        </w:rPr>
        <w:t>1 500,00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</w:t>
      </w:r>
      <w:r w:rsidRPr="004E134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Восстановление дебиторской задолженности</w:t>
      </w:r>
      <w:r w:rsidR="00657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административных штрафов</w:t>
      </w:r>
      <w:r w:rsidRPr="004E1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состоянию на 01.01.202</w:t>
      </w:r>
      <w:r w:rsidR="009F39B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57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счет учета 205.00.</w:t>
      </w:r>
      <w:r w:rsidR="009F3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(КБК 116 0119101022 140)</w:t>
      </w:r>
    </w:p>
    <w:p w:rsidR="002732E4" w:rsidRDefault="00CE65B4" w:rsidP="00CB2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Расшифровка показателей </w:t>
      </w:r>
      <w:r w:rsidRPr="00134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Отчета о финансовых результатах деятельности (ф.0503121</w:t>
      </w:r>
      <w:r w:rsidR="002E4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ф. 0503110</w:t>
      </w:r>
      <w:r w:rsidRPr="001343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</w:t>
      </w:r>
    </w:p>
    <w:p w:rsidR="00CE65B4" w:rsidRDefault="00CE65B4" w:rsidP="00CB2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Доходы:</w:t>
      </w:r>
    </w:p>
    <w:p w:rsidR="00CE65B4" w:rsidRDefault="00CE65B4" w:rsidP="00CB2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КОСГУ 112 в сумме </w:t>
      </w:r>
      <w:r w:rsidR="0062425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53628">
        <w:rPr>
          <w:rFonts w:ascii="Times New Roman" w:eastAsia="Times New Roman" w:hAnsi="Times New Roman" w:cs="Times New Roman"/>
          <w:sz w:val="24"/>
          <w:szCs w:val="24"/>
          <w:lang w:eastAsia="ru-RU"/>
        </w:rPr>
        <w:t> 280 271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,00 руб.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госпошлина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оплаченная за выполнение каких либо действий органам</w:t>
      </w:r>
      <w:r w:rsidR="00EC78A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19EE">
        <w:rPr>
          <w:rFonts w:ascii="Times New Roman" w:eastAsia="Times New Roman" w:hAnsi="Times New Roman" w:cs="Times New Roman"/>
          <w:sz w:val="24"/>
          <w:szCs w:val="24"/>
          <w:lang w:eastAsia="ru-RU"/>
        </w:rPr>
        <w:t>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ГИМС;</w:t>
      </w:r>
    </w:p>
    <w:p w:rsidR="00CE65B4" w:rsidRDefault="00CE65B4" w:rsidP="00CB2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КОСГУ 121 в сумме </w:t>
      </w:r>
      <w:r w:rsidR="00624250">
        <w:rPr>
          <w:rFonts w:ascii="Times New Roman" w:eastAsia="Times New Roman" w:hAnsi="Times New Roman" w:cs="Times New Roman"/>
          <w:sz w:val="24"/>
          <w:szCs w:val="24"/>
          <w:lang w:eastAsia="ru-RU"/>
        </w:rPr>
        <w:t>5 337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,00 руб. – договор аренды, заключенный между Главным управлением МЧС России по Амурской области и ПАО «Мегафон» о передаче в пользование части</w:t>
      </w:r>
      <w:r w:rsidR="00DB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кровли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крыши здания. </w:t>
      </w:r>
      <w:r w:rsidR="00DB080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роше</w:t>
      </w:r>
      <w:r w:rsidR="00DB080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регистрацию </w:t>
      </w:r>
      <w:r w:rsidR="005545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Управлении Федеральной службы государственной регистрации и картографии по Амурской области;</w:t>
      </w:r>
    </w:p>
    <w:p w:rsidR="00B53628" w:rsidRDefault="00B53628" w:rsidP="00CB2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КОСГУ 129 в сумме 438 406,33 руб. – оплата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жилого помещения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(общежития);</w:t>
      </w:r>
    </w:p>
    <w:p w:rsidR="0055454F" w:rsidRDefault="0055454F" w:rsidP="00CB2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КОСГУ 134 в сумме </w:t>
      </w:r>
      <w:r w:rsidR="00B53628">
        <w:rPr>
          <w:rFonts w:ascii="Times New Roman" w:eastAsia="Times New Roman" w:hAnsi="Times New Roman" w:cs="Times New Roman"/>
          <w:sz w:val="24"/>
          <w:szCs w:val="24"/>
          <w:lang w:eastAsia="ru-RU"/>
        </w:rPr>
        <w:t>683 448,64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–возврат дебиторской задолженности прошлых лет;</w:t>
      </w:r>
    </w:p>
    <w:p w:rsidR="00EC78A4" w:rsidRDefault="00EC78A4" w:rsidP="00CB2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КОСГУ 135 в сумме 3</w:t>
      </w:r>
      <w:r w:rsidR="00B53628">
        <w:rPr>
          <w:rFonts w:ascii="Times New Roman" w:eastAsia="Times New Roman" w:hAnsi="Times New Roman" w:cs="Times New Roman"/>
          <w:sz w:val="24"/>
          <w:szCs w:val="24"/>
          <w:lang w:eastAsia="ru-RU"/>
        </w:rPr>
        <w:t> 385 937,44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- возмещение коммунальных расходов жилого фонда, оплата по договорам безвозмездного пользования «О возмещении расходов по оплате коммунальных услуг»;</w:t>
      </w:r>
    </w:p>
    <w:p w:rsidR="00EC78A4" w:rsidRDefault="00EC78A4" w:rsidP="00CB2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КОСГУ 139 в сумме </w:t>
      </w:r>
      <w:r w:rsidR="00B53628">
        <w:rPr>
          <w:rFonts w:ascii="Times New Roman" w:eastAsia="Times New Roman" w:hAnsi="Times New Roman" w:cs="Times New Roman"/>
          <w:sz w:val="24"/>
          <w:szCs w:val="24"/>
          <w:lang w:eastAsia="ru-RU"/>
        </w:rPr>
        <w:t>110 020,89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– возмещение фондом социального страхования;</w:t>
      </w:r>
    </w:p>
    <w:p w:rsidR="00EC78A4" w:rsidRDefault="00EC78A4" w:rsidP="00CB2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КОСГУ 141 в сумме </w:t>
      </w:r>
      <w:r w:rsidR="00B53628">
        <w:rPr>
          <w:rFonts w:ascii="Times New Roman" w:eastAsia="Times New Roman" w:hAnsi="Times New Roman" w:cs="Times New Roman"/>
          <w:sz w:val="24"/>
          <w:szCs w:val="24"/>
          <w:lang w:eastAsia="ru-RU"/>
        </w:rPr>
        <w:t>3 372,45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возмещение от штрафных санкций за нарушение условий государственных контрактов;</w:t>
      </w:r>
    </w:p>
    <w:p w:rsidR="00B53628" w:rsidRDefault="00B53628" w:rsidP="00CB2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КОСГУ 143 в сумме 77 600,00 – страховое возмещение по ОСАГО;</w:t>
      </w:r>
    </w:p>
    <w:p w:rsidR="005B5B92" w:rsidRDefault="00EC78A4" w:rsidP="005B5B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КОСГУ 145 в сумме </w:t>
      </w:r>
      <w:r w:rsidR="00B53628">
        <w:rPr>
          <w:rFonts w:ascii="Times New Roman" w:eastAsia="Times New Roman" w:hAnsi="Times New Roman" w:cs="Times New Roman"/>
          <w:sz w:val="24"/>
          <w:szCs w:val="24"/>
          <w:lang w:eastAsia="ru-RU"/>
        </w:rPr>
        <w:t>6 084 611,24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5B5B9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административные штрафы направленные органами Н</w:t>
      </w:r>
      <w:r w:rsidR="000719E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5B5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ГИМС;</w:t>
      </w:r>
    </w:p>
    <w:p w:rsidR="0055454F" w:rsidRDefault="0055454F" w:rsidP="005B5B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КОСГУ 172 в сумме </w:t>
      </w:r>
      <w:r w:rsidR="005B5B9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53628">
        <w:rPr>
          <w:rFonts w:ascii="Times New Roman" w:eastAsia="Times New Roman" w:hAnsi="Times New Roman" w:cs="Times New Roman"/>
          <w:sz w:val="24"/>
          <w:szCs w:val="24"/>
          <w:lang w:eastAsia="ru-RU"/>
        </w:rPr>
        <w:t> 455 207,33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– </w:t>
      </w:r>
      <w:r w:rsidR="00B5362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 из пользования вещевого имущества на счет 105.35</w:t>
      </w:r>
      <w:r w:rsidR="00D807B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807BA" w:rsidRDefault="00D807BA" w:rsidP="005B5B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КОСГУ 176 в сумме </w:t>
      </w:r>
      <w:r w:rsidR="00B53628">
        <w:rPr>
          <w:rFonts w:ascii="Times New Roman" w:eastAsia="Times New Roman" w:hAnsi="Times New Roman" w:cs="Times New Roman"/>
          <w:sz w:val="24"/>
          <w:szCs w:val="24"/>
          <w:lang w:eastAsia="ru-RU"/>
        </w:rPr>
        <w:t>17 701,76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– изменение кадастровой стоимости земельных участков, ранее принятых к бюджетному учету;</w:t>
      </w:r>
    </w:p>
    <w:p w:rsidR="005B5B92" w:rsidRDefault="005B5B92" w:rsidP="005B5B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КОСГУ 18</w:t>
      </w:r>
      <w:r w:rsidR="00B5362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</w:t>
      </w:r>
      <w:r w:rsidR="00B53628">
        <w:rPr>
          <w:rFonts w:ascii="Times New Roman" w:eastAsia="Times New Roman" w:hAnsi="Times New Roman" w:cs="Times New Roman"/>
          <w:sz w:val="24"/>
          <w:szCs w:val="24"/>
          <w:lang w:eastAsia="ru-RU"/>
        </w:rPr>
        <w:t>589 230,20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2D7F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начисление амортизации прав пользования активами, нежилые помещения, по договорам безвозмездного пользования;</w:t>
      </w:r>
    </w:p>
    <w:p w:rsidR="005B5B92" w:rsidRDefault="005B5B92" w:rsidP="005B5B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КОСГУ 1</w:t>
      </w:r>
      <w:r w:rsidR="00EB5178">
        <w:rPr>
          <w:rFonts w:ascii="Times New Roman" w:eastAsia="Times New Roman" w:hAnsi="Times New Roman" w:cs="Times New Roman"/>
          <w:sz w:val="24"/>
          <w:szCs w:val="24"/>
          <w:lang w:eastAsia="ru-RU"/>
        </w:rPr>
        <w:t>91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</w:t>
      </w:r>
      <w:r w:rsidR="00EB5178">
        <w:rPr>
          <w:rFonts w:ascii="Times New Roman" w:eastAsia="Times New Roman" w:hAnsi="Times New Roman" w:cs="Times New Roman"/>
          <w:sz w:val="24"/>
          <w:szCs w:val="24"/>
          <w:lang w:eastAsia="ru-RU"/>
        </w:rPr>
        <w:t>22 549 134,02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EB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безвозмездное поступление от ФГКУ комбинат «Амурский» </w:t>
      </w:r>
      <w:proofErr w:type="spellStart"/>
      <w:r w:rsidR="00EB51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Росрезерва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807BA" w:rsidRDefault="00D807BA" w:rsidP="005545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КОСГУ 199 в сумме </w:t>
      </w:r>
      <w:r w:rsidR="00EB5178">
        <w:rPr>
          <w:rFonts w:ascii="Times New Roman" w:eastAsia="Times New Roman" w:hAnsi="Times New Roman" w:cs="Times New Roman"/>
          <w:sz w:val="24"/>
          <w:szCs w:val="24"/>
          <w:lang w:eastAsia="ru-RU"/>
        </w:rPr>
        <w:t>15 799,33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– </w:t>
      </w:r>
      <w:r w:rsidR="003F4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к учету нефинансовых активо</w:t>
      </w:r>
      <w:r w:rsidR="002D7F1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 результатам инвентаризации (отражено ф.0503160 таблица 6)</w:t>
      </w:r>
      <w:r w:rsidR="003F4D2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0D1C" w:rsidRDefault="00AF0D1C" w:rsidP="00AA6F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форме 0503175 раздела </w:t>
      </w:r>
      <w:proofErr w:type="gramStart"/>
      <w:r w:rsidRPr="00AF0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 </w:t>
      </w:r>
      <w:r w:rsidR="00AA6F7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экономия сложившееся при заключении государственных контрактов с применением конкурентных способов, за 202</w:t>
      </w:r>
      <w:r w:rsidR="00EB517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такая экономия составила </w:t>
      </w:r>
      <w:r w:rsidR="002D7F1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B5178">
        <w:rPr>
          <w:rFonts w:ascii="Times New Roman" w:eastAsia="Times New Roman" w:hAnsi="Times New Roman" w:cs="Times New Roman"/>
          <w:sz w:val="24"/>
          <w:szCs w:val="24"/>
          <w:lang w:eastAsia="ru-RU"/>
        </w:rPr>
        <w:t> 891 310,74</w:t>
      </w:r>
      <w:r w:rsidR="00AA6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6D2950" w:rsidRDefault="006D2950" w:rsidP="00AA6F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форме 0503296 «Сведения об исполнении судебных решений» сумма 72 644,94 руб. – расходы на оплату неустойки в виде пени, судебные расходы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оплате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.пошлины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454F" w:rsidRDefault="0055454F" w:rsidP="00C7081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454F" w:rsidRDefault="0055454F" w:rsidP="00C7081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22DA" w:rsidRPr="002600F4" w:rsidRDefault="00F15F83" w:rsidP="00C7081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6A22DA" w:rsidRPr="002600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аздел 5. Прочие вопросы деятельности</w:t>
      </w:r>
    </w:p>
    <w:p w:rsidR="002D7F97" w:rsidRPr="002600F4" w:rsidRDefault="002D7F97" w:rsidP="00C7081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7F97" w:rsidRPr="002600F4" w:rsidRDefault="002D7F97" w:rsidP="00C708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отсутствием числовых показателей в составе бюджетной отчетности формы представлены с нулевыми показателями:</w:t>
      </w:r>
    </w:p>
    <w:p w:rsidR="00EB76A4" w:rsidRDefault="003C16E7" w:rsidP="00EB76A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600F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B13AE" w:rsidRPr="002B13AE">
        <w:rPr>
          <w:rFonts w:ascii="Times New Roman" w:eastAsia="Calibri" w:hAnsi="Times New Roman" w:cs="Times New Roman"/>
          <w:bCs/>
          <w:sz w:val="24"/>
          <w:szCs w:val="24"/>
        </w:rPr>
        <w:t>0503125</w:t>
      </w:r>
      <w:r w:rsidR="00731A13">
        <w:rPr>
          <w:rFonts w:ascii="Times New Roman" w:eastAsia="Calibri" w:hAnsi="Times New Roman" w:cs="Times New Roman"/>
          <w:bCs/>
          <w:sz w:val="24"/>
          <w:szCs w:val="24"/>
        </w:rPr>
        <w:t xml:space="preserve">.500 </w:t>
      </w:r>
      <w:r w:rsidR="002B13AE" w:rsidRPr="002B13AE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="00731A13">
        <w:rPr>
          <w:rFonts w:ascii="Times New Roman" w:eastAsia="Calibri" w:hAnsi="Times New Roman" w:cs="Times New Roman"/>
          <w:bCs/>
          <w:sz w:val="24"/>
          <w:szCs w:val="24"/>
        </w:rPr>
        <w:t xml:space="preserve">120551000.2300; </w:t>
      </w:r>
      <w:r w:rsidR="002B13AE" w:rsidRPr="002B13AE">
        <w:rPr>
          <w:rFonts w:ascii="Times New Roman" w:eastAsia="Calibri" w:hAnsi="Times New Roman" w:cs="Times New Roman"/>
          <w:bCs/>
          <w:sz w:val="24"/>
          <w:szCs w:val="24"/>
        </w:rPr>
        <w:t>120551</w:t>
      </w:r>
      <w:r w:rsidR="00C16744">
        <w:rPr>
          <w:rFonts w:ascii="Times New Roman" w:eastAsia="Calibri" w:hAnsi="Times New Roman" w:cs="Times New Roman"/>
          <w:bCs/>
          <w:sz w:val="24"/>
          <w:szCs w:val="24"/>
        </w:rPr>
        <w:t>561</w:t>
      </w:r>
      <w:r w:rsidR="002B13AE" w:rsidRPr="002B13AE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C16744">
        <w:rPr>
          <w:rFonts w:ascii="Times New Roman" w:eastAsia="Calibri" w:hAnsi="Times New Roman" w:cs="Times New Roman"/>
          <w:bCs/>
          <w:sz w:val="24"/>
          <w:szCs w:val="24"/>
        </w:rPr>
        <w:t>2300; 1202516</w:t>
      </w:r>
      <w:r w:rsidR="002B13AE" w:rsidRPr="002B13AE">
        <w:rPr>
          <w:rFonts w:ascii="Times New Roman" w:eastAsia="Calibri" w:hAnsi="Times New Roman" w:cs="Times New Roman"/>
          <w:bCs/>
          <w:sz w:val="24"/>
          <w:szCs w:val="24"/>
        </w:rPr>
        <w:t>61.</w:t>
      </w:r>
      <w:r w:rsidR="00C16744">
        <w:rPr>
          <w:rFonts w:ascii="Times New Roman" w:eastAsia="Calibri" w:hAnsi="Times New Roman" w:cs="Times New Roman"/>
          <w:bCs/>
          <w:sz w:val="24"/>
          <w:szCs w:val="24"/>
        </w:rPr>
        <w:t>2300</w:t>
      </w:r>
      <w:r w:rsidR="002B13AE" w:rsidRPr="002B13AE">
        <w:rPr>
          <w:rFonts w:ascii="Times New Roman" w:eastAsia="Calibri" w:hAnsi="Times New Roman" w:cs="Times New Roman"/>
          <w:bCs/>
          <w:sz w:val="24"/>
          <w:szCs w:val="24"/>
        </w:rPr>
        <w:t xml:space="preserve">; </w:t>
      </w:r>
      <w:r w:rsidR="00731A13">
        <w:rPr>
          <w:rFonts w:ascii="Times New Roman" w:eastAsia="Calibri" w:hAnsi="Times New Roman" w:cs="Times New Roman"/>
          <w:bCs/>
          <w:sz w:val="24"/>
          <w:szCs w:val="24"/>
        </w:rPr>
        <w:t xml:space="preserve">120561000.2300; </w:t>
      </w:r>
      <w:r w:rsidR="002B13AE" w:rsidRPr="002B13AE">
        <w:rPr>
          <w:rFonts w:ascii="Times New Roman" w:eastAsia="Calibri" w:hAnsi="Times New Roman" w:cs="Times New Roman"/>
          <w:bCs/>
          <w:sz w:val="24"/>
          <w:szCs w:val="24"/>
        </w:rPr>
        <w:t>1205</w:t>
      </w:r>
      <w:r w:rsidR="00C16744">
        <w:rPr>
          <w:rFonts w:ascii="Times New Roman" w:eastAsia="Calibri" w:hAnsi="Times New Roman" w:cs="Times New Roman"/>
          <w:bCs/>
          <w:sz w:val="24"/>
          <w:szCs w:val="24"/>
        </w:rPr>
        <w:t>61561.2300</w:t>
      </w:r>
      <w:r w:rsidR="002B13AE" w:rsidRPr="002B13AE">
        <w:rPr>
          <w:rFonts w:ascii="Times New Roman" w:eastAsia="Calibri" w:hAnsi="Times New Roman" w:cs="Times New Roman"/>
          <w:bCs/>
          <w:sz w:val="24"/>
          <w:szCs w:val="24"/>
        </w:rPr>
        <w:t>; 120561</w:t>
      </w:r>
      <w:r w:rsidR="00C16744">
        <w:rPr>
          <w:rFonts w:ascii="Times New Roman" w:eastAsia="Calibri" w:hAnsi="Times New Roman" w:cs="Times New Roman"/>
          <w:bCs/>
          <w:sz w:val="24"/>
          <w:szCs w:val="24"/>
        </w:rPr>
        <w:t>661</w:t>
      </w:r>
      <w:r w:rsidR="002B13AE" w:rsidRPr="002B13AE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C16744">
        <w:rPr>
          <w:rFonts w:ascii="Times New Roman" w:eastAsia="Calibri" w:hAnsi="Times New Roman" w:cs="Times New Roman"/>
          <w:bCs/>
          <w:sz w:val="24"/>
          <w:szCs w:val="24"/>
        </w:rPr>
        <w:t>2300</w:t>
      </w:r>
      <w:r w:rsidR="002B13AE" w:rsidRPr="002B13AE">
        <w:rPr>
          <w:rFonts w:ascii="Times New Roman" w:eastAsia="Calibri" w:hAnsi="Times New Roman" w:cs="Times New Roman"/>
          <w:bCs/>
          <w:sz w:val="24"/>
          <w:szCs w:val="24"/>
        </w:rPr>
        <w:t xml:space="preserve">; </w:t>
      </w:r>
      <w:r w:rsidR="00731A13">
        <w:rPr>
          <w:rFonts w:ascii="Times New Roman" w:eastAsia="Calibri" w:hAnsi="Times New Roman" w:cs="Times New Roman"/>
          <w:bCs/>
          <w:sz w:val="24"/>
          <w:szCs w:val="24"/>
        </w:rPr>
        <w:t xml:space="preserve">12065100.2300; </w:t>
      </w:r>
      <w:r w:rsidR="002B13AE" w:rsidRPr="002B13AE">
        <w:rPr>
          <w:rFonts w:ascii="Times New Roman" w:eastAsia="Calibri" w:hAnsi="Times New Roman" w:cs="Times New Roman"/>
          <w:bCs/>
          <w:sz w:val="24"/>
          <w:szCs w:val="24"/>
        </w:rPr>
        <w:t>120</w:t>
      </w:r>
      <w:r w:rsidR="00C16744">
        <w:rPr>
          <w:rFonts w:ascii="Times New Roman" w:eastAsia="Calibri" w:hAnsi="Times New Roman" w:cs="Times New Roman"/>
          <w:bCs/>
          <w:sz w:val="24"/>
          <w:szCs w:val="24"/>
        </w:rPr>
        <w:t>651561.2300;</w:t>
      </w:r>
      <w:r w:rsidR="002B13AE" w:rsidRPr="002B13AE">
        <w:rPr>
          <w:rFonts w:ascii="Times New Roman" w:eastAsia="Calibri" w:hAnsi="Times New Roman" w:cs="Times New Roman"/>
          <w:bCs/>
          <w:sz w:val="24"/>
          <w:szCs w:val="24"/>
        </w:rPr>
        <w:t xml:space="preserve"> 120</w:t>
      </w:r>
      <w:r w:rsidR="00C16744">
        <w:rPr>
          <w:rFonts w:ascii="Times New Roman" w:eastAsia="Calibri" w:hAnsi="Times New Roman" w:cs="Times New Roman"/>
          <w:bCs/>
          <w:sz w:val="24"/>
          <w:szCs w:val="24"/>
        </w:rPr>
        <w:t>651661</w:t>
      </w:r>
      <w:r w:rsidR="002B13AE" w:rsidRPr="002B13AE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C16744">
        <w:rPr>
          <w:rFonts w:ascii="Times New Roman" w:eastAsia="Calibri" w:hAnsi="Times New Roman" w:cs="Times New Roman"/>
          <w:bCs/>
          <w:sz w:val="24"/>
          <w:szCs w:val="24"/>
        </w:rPr>
        <w:t>230</w:t>
      </w:r>
      <w:r w:rsidR="002B13AE" w:rsidRPr="002B13AE">
        <w:rPr>
          <w:rFonts w:ascii="Times New Roman" w:eastAsia="Calibri" w:hAnsi="Times New Roman" w:cs="Times New Roman"/>
          <w:bCs/>
          <w:sz w:val="24"/>
          <w:szCs w:val="24"/>
        </w:rPr>
        <w:t xml:space="preserve">0; </w:t>
      </w:r>
      <w:r w:rsidR="00731A13">
        <w:rPr>
          <w:rFonts w:ascii="Times New Roman" w:eastAsia="Calibri" w:hAnsi="Times New Roman" w:cs="Times New Roman"/>
          <w:bCs/>
          <w:sz w:val="24"/>
          <w:szCs w:val="24"/>
        </w:rPr>
        <w:t xml:space="preserve">120711000.2300; </w:t>
      </w:r>
      <w:r w:rsidR="002B13AE" w:rsidRPr="002B13AE">
        <w:rPr>
          <w:rFonts w:ascii="Times New Roman" w:eastAsia="Calibri" w:hAnsi="Times New Roman" w:cs="Times New Roman"/>
          <w:bCs/>
          <w:sz w:val="24"/>
          <w:szCs w:val="24"/>
        </w:rPr>
        <w:t>120</w:t>
      </w:r>
      <w:r w:rsidR="00C16744">
        <w:rPr>
          <w:rFonts w:ascii="Times New Roman" w:eastAsia="Calibri" w:hAnsi="Times New Roman" w:cs="Times New Roman"/>
          <w:bCs/>
          <w:sz w:val="24"/>
          <w:szCs w:val="24"/>
        </w:rPr>
        <w:t>711541.2300</w:t>
      </w:r>
      <w:r w:rsidR="002B13AE" w:rsidRPr="002B13AE">
        <w:rPr>
          <w:rFonts w:ascii="Times New Roman" w:eastAsia="Calibri" w:hAnsi="Times New Roman" w:cs="Times New Roman"/>
          <w:bCs/>
          <w:sz w:val="24"/>
          <w:szCs w:val="24"/>
        </w:rPr>
        <w:t>; 120</w:t>
      </w:r>
      <w:r w:rsidR="00C16744">
        <w:rPr>
          <w:rFonts w:ascii="Times New Roman" w:eastAsia="Calibri" w:hAnsi="Times New Roman" w:cs="Times New Roman"/>
          <w:bCs/>
          <w:sz w:val="24"/>
          <w:szCs w:val="24"/>
        </w:rPr>
        <w:t>711641</w:t>
      </w:r>
      <w:r w:rsidR="002B13AE" w:rsidRPr="002B13AE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C16744">
        <w:rPr>
          <w:rFonts w:ascii="Times New Roman" w:eastAsia="Calibri" w:hAnsi="Times New Roman" w:cs="Times New Roman"/>
          <w:bCs/>
          <w:sz w:val="24"/>
          <w:szCs w:val="24"/>
        </w:rPr>
        <w:t>230</w:t>
      </w:r>
      <w:r w:rsidR="002B13AE" w:rsidRPr="002B13AE">
        <w:rPr>
          <w:rFonts w:ascii="Times New Roman" w:eastAsia="Calibri" w:hAnsi="Times New Roman" w:cs="Times New Roman"/>
          <w:bCs/>
          <w:sz w:val="24"/>
          <w:szCs w:val="24"/>
        </w:rPr>
        <w:t xml:space="preserve">0; </w:t>
      </w:r>
      <w:r w:rsidR="00731A13">
        <w:rPr>
          <w:rFonts w:ascii="Times New Roman" w:eastAsia="Calibri" w:hAnsi="Times New Roman" w:cs="Times New Roman"/>
          <w:bCs/>
          <w:sz w:val="24"/>
          <w:szCs w:val="24"/>
        </w:rPr>
        <w:t xml:space="preserve">120721000.2300; </w:t>
      </w:r>
      <w:r w:rsidR="002B13AE" w:rsidRPr="002B13AE">
        <w:rPr>
          <w:rFonts w:ascii="Times New Roman" w:eastAsia="Calibri" w:hAnsi="Times New Roman" w:cs="Times New Roman"/>
          <w:bCs/>
          <w:sz w:val="24"/>
          <w:szCs w:val="24"/>
        </w:rPr>
        <w:t>120</w:t>
      </w:r>
      <w:r w:rsidR="00C16744">
        <w:rPr>
          <w:rFonts w:ascii="Times New Roman" w:eastAsia="Calibri" w:hAnsi="Times New Roman" w:cs="Times New Roman"/>
          <w:bCs/>
          <w:sz w:val="24"/>
          <w:szCs w:val="24"/>
        </w:rPr>
        <w:t>721541</w:t>
      </w:r>
      <w:r w:rsidR="002B13AE" w:rsidRPr="002B13AE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C16744">
        <w:rPr>
          <w:rFonts w:ascii="Times New Roman" w:eastAsia="Calibri" w:hAnsi="Times New Roman" w:cs="Times New Roman"/>
          <w:bCs/>
          <w:sz w:val="24"/>
          <w:szCs w:val="24"/>
        </w:rPr>
        <w:t>23</w:t>
      </w:r>
      <w:r w:rsidR="002B13AE" w:rsidRPr="002B13AE">
        <w:rPr>
          <w:rFonts w:ascii="Times New Roman" w:eastAsia="Calibri" w:hAnsi="Times New Roman" w:cs="Times New Roman"/>
          <w:bCs/>
          <w:sz w:val="24"/>
          <w:szCs w:val="24"/>
        </w:rPr>
        <w:t>00; 1207</w:t>
      </w:r>
      <w:r w:rsidR="00C16744">
        <w:rPr>
          <w:rFonts w:ascii="Times New Roman" w:eastAsia="Calibri" w:hAnsi="Times New Roman" w:cs="Times New Roman"/>
          <w:bCs/>
          <w:sz w:val="24"/>
          <w:szCs w:val="24"/>
        </w:rPr>
        <w:t>21641.23</w:t>
      </w:r>
      <w:r w:rsidR="002B13AE" w:rsidRPr="002B13AE">
        <w:rPr>
          <w:rFonts w:ascii="Times New Roman" w:eastAsia="Calibri" w:hAnsi="Times New Roman" w:cs="Times New Roman"/>
          <w:bCs/>
          <w:sz w:val="24"/>
          <w:szCs w:val="24"/>
        </w:rPr>
        <w:t xml:space="preserve">00; </w:t>
      </w:r>
      <w:r w:rsidR="00731A13">
        <w:rPr>
          <w:rFonts w:ascii="Times New Roman" w:eastAsia="Calibri" w:hAnsi="Times New Roman" w:cs="Times New Roman"/>
          <w:bCs/>
          <w:sz w:val="24"/>
          <w:szCs w:val="24"/>
        </w:rPr>
        <w:t xml:space="preserve">120731000.2300; </w:t>
      </w:r>
      <w:r w:rsidR="002B13AE" w:rsidRPr="002B13AE">
        <w:rPr>
          <w:rFonts w:ascii="Times New Roman" w:eastAsia="Calibri" w:hAnsi="Times New Roman" w:cs="Times New Roman"/>
          <w:bCs/>
          <w:sz w:val="24"/>
          <w:szCs w:val="24"/>
        </w:rPr>
        <w:t>1207</w:t>
      </w:r>
      <w:r w:rsidR="00C16744">
        <w:rPr>
          <w:rFonts w:ascii="Times New Roman" w:eastAsia="Calibri" w:hAnsi="Times New Roman" w:cs="Times New Roman"/>
          <w:bCs/>
          <w:sz w:val="24"/>
          <w:szCs w:val="24"/>
        </w:rPr>
        <w:t>31541</w:t>
      </w:r>
      <w:r w:rsidR="002B13AE" w:rsidRPr="002B13AE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C16744">
        <w:rPr>
          <w:rFonts w:ascii="Times New Roman" w:eastAsia="Calibri" w:hAnsi="Times New Roman" w:cs="Times New Roman"/>
          <w:bCs/>
          <w:sz w:val="24"/>
          <w:szCs w:val="24"/>
        </w:rPr>
        <w:t>23</w:t>
      </w:r>
      <w:r w:rsidR="002B13AE" w:rsidRPr="002B13AE">
        <w:rPr>
          <w:rFonts w:ascii="Times New Roman" w:eastAsia="Calibri" w:hAnsi="Times New Roman" w:cs="Times New Roman"/>
          <w:bCs/>
          <w:sz w:val="24"/>
          <w:szCs w:val="24"/>
        </w:rPr>
        <w:t>00; 1207</w:t>
      </w:r>
      <w:r w:rsidR="00C16744">
        <w:rPr>
          <w:rFonts w:ascii="Times New Roman" w:eastAsia="Calibri" w:hAnsi="Times New Roman" w:cs="Times New Roman"/>
          <w:bCs/>
          <w:sz w:val="24"/>
          <w:szCs w:val="24"/>
        </w:rPr>
        <w:t>31641</w:t>
      </w:r>
      <w:r w:rsidR="002B13AE" w:rsidRPr="002B13AE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C16744">
        <w:rPr>
          <w:rFonts w:ascii="Times New Roman" w:eastAsia="Calibri" w:hAnsi="Times New Roman" w:cs="Times New Roman"/>
          <w:bCs/>
          <w:sz w:val="24"/>
          <w:szCs w:val="24"/>
        </w:rPr>
        <w:t>23</w:t>
      </w:r>
      <w:r w:rsidR="002B13AE" w:rsidRPr="002B13AE">
        <w:rPr>
          <w:rFonts w:ascii="Times New Roman" w:eastAsia="Calibri" w:hAnsi="Times New Roman" w:cs="Times New Roman"/>
          <w:bCs/>
          <w:sz w:val="24"/>
          <w:szCs w:val="24"/>
        </w:rPr>
        <w:t xml:space="preserve">00; </w:t>
      </w:r>
      <w:r w:rsidR="00731A13">
        <w:rPr>
          <w:rFonts w:ascii="Times New Roman" w:eastAsia="Calibri" w:hAnsi="Times New Roman" w:cs="Times New Roman"/>
          <w:bCs/>
          <w:sz w:val="24"/>
          <w:szCs w:val="24"/>
        </w:rPr>
        <w:t xml:space="preserve">1 30251000.2300; </w:t>
      </w:r>
      <w:r w:rsidR="002B13AE" w:rsidRPr="002B13AE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C16744">
        <w:rPr>
          <w:rFonts w:ascii="Times New Roman" w:eastAsia="Calibri" w:hAnsi="Times New Roman" w:cs="Times New Roman"/>
          <w:bCs/>
          <w:sz w:val="24"/>
          <w:szCs w:val="24"/>
        </w:rPr>
        <w:t>30251831</w:t>
      </w:r>
      <w:r w:rsidR="002B13AE" w:rsidRPr="002B13AE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C16744">
        <w:rPr>
          <w:rFonts w:ascii="Times New Roman" w:eastAsia="Calibri" w:hAnsi="Times New Roman" w:cs="Times New Roman"/>
          <w:bCs/>
          <w:sz w:val="24"/>
          <w:szCs w:val="24"/>
        </w:rPr>
        <w:t>23</w:t>
      </w:r>
      <w:r w:rsidR="002B13AE" w:rsidRPr="002B13AE">
        <w:rPr>
          <w:rFonts w:ascii="Times New Roman" w:eastAsia="Calibri" w:hAnsi="Times New Roman" w:cs="Times New Roman"/>
          <w:bCs/>
          <w:sz w:val="24"/>
          <w:szCs w:val="24"/>
        </w:rPr>
        <w:t xml:space="preserve">00; </w:t>
      </w:r>
      <w:r w:rsidR="00731A13">
        <w:rPr>
          <w:rFonts w:ascii="Times New Roman" w:eastAsia="Calibri" w:hAnsi="Times New Roman" w:cs="Times New Roman"/>
          <w:bCs/>
          <w:sz w:val="24"/>
          <w:szCs w:val="24"/>
        </w:rPr>
        <w:t>130305000.2300; 130305731.2300; 130305831.2300;</w:t>
      </w:r>
      <w:r w:rsidR="000E45F5">
        <w:rPr>
          <w:rFonts w:ascii="Times New Roman" w:eastAsia="Calibri" w:hAnsi="Times New Roman" w:cs="Times New Roman"/>
          <w:bCs/>
          <w:sz w:val="24"/>
          <w:szCs w:val="24"/>
        </w:rPr>
        <w:t xml:space="preserve"> 13040</w:t>
      </w:r>
      <w:r w:rsidR="00EB76A4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0E45F5">
        <w:rPr>
          <w:rFonts w:ascii="Times New Roman" w:eastAsia="Calibri" w:hAnsi="Times New Roman" w:cs="Times New Roman"/>
          <w:bCs/>
          <w:sz w:val="24"/>
          <w:szCs w:val="24"/>
        </w:rPr>
        <w:t>000.600</w:t>
      </w:r>
      <w:r w:rsidR="00094965">
        <w:rPr>
          <w:rFonts w:ascii="Times New Roman" w:eastAsia="Calibri" w:hAnsi="Times New Roman" w:cs="Times New Roman"/>
          <w:bCs/>
          <w:sz w:val="24"/>
          <w:szCs w:val="24"/>
        </w:rPr>
        <w:t>; 140110151.2300; 14011016</w:t>
      </w:r>
      <w:r w:rsidR="00EB76A4">
        <w:rPr>
          <w:rFonts w:ascii="Times New Roman" w:eastAsia="Calibri" w:hAnsi="Times New Roman" w:cs="Times New Roman"/>
          <w:bCs/>
          <w:sz w:val="24"/>
          <w:szCs w:val="24"/>
        </w:rPr>
        <w:t>1.2300; 14020241.2300; 140120281.2300; 140140151.2300; 140140161.2300</w:t>
      </w:r>
      <w:r w:rsidR="002B13AE" w:rsidRPr="002B13AE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EB76A4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EB76A4" w:rsidRDefault="00EB76A4" w:rsidP="00EB76A4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0503125.600.130404000</w:t>
      </w:r>
    </w:p>
    <w:p w:rsidR="00EB76A4" w:rsidRDefault="00EB76A4" w:rsidP="00EB76A4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0503125.225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</w:t>
      </w:r>
      <w:r w:rsidRPr="00EB76A4">
        <w:rPr>
          <w:rFonts w:ascii="Times New Roman" w:eastAsia="Calibri" w:hAnsi="Times New Roman" w:cs="Times New Roman"/>
          <w:bCs/>
          <w:sz w:val="24"/>
          <w:szCs w:val="24"/>
        </w:rPr>
        <w:t>.140110189</w:t>
      </w:r>
      <w:r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EB76A4" w:rsidRDefault="00EB76A4" w:rsidP="00EB76A4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0503125.225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</w:t>
      </w:r>
      <w:r>
        <w:rPr>
          <w:rFonts w:ascii="Times New Roman" w:eastAsia="Calibri" w:hAnsi="Times New Roman" w:cs="Times New Roman"/>
          <w:bCs/>
          <w:sz w:val="24"/>
          <w:szCs w:val="24"/>
        </w:rPr>
        <w:t>.140110189</w:t>
      </w:r>
    </w:p>
    <w:p w:rsidR="00EB76A4" w:rsidRDefault="00EB76A4" w:rsidP="00EB76A4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0503125.225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</w:t>
      </w:r>
      <w:r>
        <w:rPr>
          <w:rFonts w:ascii="Times New Roman" w:eastAsia="Calibri" w:hAnsi="Times New Roman" w:cs="Times New Roman"/>
          <w:bCs/>
          <w:sz w:val="24"/>
          <w:szCs w:val="24"/>
        </w:rPr>
        <w:t>.140110191</w:t>
      </w:r>
    </w:p>
    <w:p w:rsidR="00EB76A4" w:rsidRPr="00EB76A4" w:rsidRDefault="00EB76A4" w:rsidP="00EB76A4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0503125.225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</w:t>
      </w:r>
      <w:r>
        <w:rPr>
          <w:rFonts w:ascii="Times New Roman" w:eastAsia="Calibri" w:hAnsi="Times New Roman" w:cs="Times New Roman"/>
          <w:bCs/>
          <w:sz w:val="24"/>
          <w:szCs w:val="24"/>
        </w:rPr>
        <w:t>.140110195</w:t>
      </w:r>
    </w:p>
    <w:p w:rsidR="002B13AE" w:rsidRPr="002B13AE" w:rsidRDefault="002B13AE" w:rsidP="00EB76A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AE">
        <w:rPr>
          <w:rFonts w:ascii="Times New Roman" w:eastAsia="Times New Roman" w:hAnsi="Times New Roman" w:cs="Times New Roman"/>
          <w:sz w:val="24"/>
          <w:szCs w:val="24"/>
          <w:lang w:eastAsia="ru-RU"/>
        </w:rPr>
        <w:t>0503127.227</w:t>
      </w:r>
      <w:r w:rsidRPr="002B13A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</w:p>
    <w:p w:rsidR="002B13AE" w:rsidRPr="002B13AE" w:rsidRDefault="002B13AE" w:rsidP="00EB76A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AE">
        <w:rPr>
          <w:rFonts w:ascii="Times New Roman" w:eastAsia="Times New Roman" w:hAnsi="Times New Roman" w:cs="Times New Roman"/>
          <w:sz w:val="24"/>
          <w:szCs w:val="24"/>
          <w:lang w:eastAsia="ru-RU"/>
        </w:rPr>
        <w:t>0503127.</w:t>
      </w:r>
      <w:r w:rsidR="00731A13">
        <w:rPr>
          <w:rFonts w:ascii="Times New Roman" w:eastAsia="Times New Roman" w:hAnsi="Times New Roman" w:cs="Times New Roman"/>
          <w:sz w:val="24"/>
          <w:szCs w:val="24"/>
          <w:lang w:eastAsia="ru-RU"/>
        </w:rPr>
        <w:t>501</w:t>
      </w:r>
    </w:p>
    <w:p w:rsidR="002B13AE" w:rsidRDefault="002B13AE" w:rsidP="00EB76A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3AE">
        <w:rPr>
          <w:rFonts w:ascii="Times New Roman" w:eastAsia="Times New Roman" w:hAnsi="Times New Roman" w:cs="Times New Roman"/>
          <w:sz w:val="24"/>
          <w:szCs w:val="24"/>
          <w:lang w:eastAsia="ru-RU"/>
        </w:rPr>
        <w:t>0503127.600</w:t>
      </w:r>
    </w:p>
    <w:p w:rsidR="004677A6" w:rsidRDefault="004677A6" w:rsidP="00EB76A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0503128-НП.500</w:t>
      </w:r>
    </w:p>
    <w:p w:rsidR="004677A6" w:rsidRDefault="004677A6" w:rsidP="00EB76A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0503128-НП.501</w:t>
      </w:r>
    </w:p>
    <w:p w:rsidR="004677A6" w:rsidRDefault="004677A6" w:rsidP="00EB76A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0503128.501.2300</w:t>
      </w:r>
    </w:p>
    <w:p w:rsidR="00731A13" w:rsidRDefault="00731A13" w:rsidP="00EB76A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0503160. таблица 1</w:t>
      </w:r>
    </w:p>
    <w:p w:rsidR="00731A13" w:rsidRDefault="00731A13" w:rsidP="00EB76A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0503166</w:t>
      </w:r>
    </w:p>
    <w:p w:rsidR="00731A13" w:rsidRDefault="00731A13" w:rsidP="00EB76A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0503167</w:t>
      </w:r>
    </w:p>
    <w:p w:rsidR="00731A13" w:rsidRDefault="00731A13" w:rsidP="00EB76A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0503171</w:t>
      </w:r>
    </w:p>
    <w:p w:rsidR="00731A13" w:rsidRDefault="00731A13" w:rsidP="00EB76A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0503172</w:t>
      </w:r>
    </w:p>
    <w:p w:rsidR="00731A13" w:rsidRDefault="00731A13" w:rsidP="00EB76A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0503</w:t>
      </w:r>
      <w:r w:rsidR="000719EE">
        <w:rPr>
          <w:rFonts w:ascii="Times New Roman" w:eastAsia="Times New Roman" w:hAnsi="Times New Roman" w:cs="Times New Roman"/>
          <w:sz w:val="24"/>
          <w:szCs w:val="24"/>
          <w:lang w:eastAsia="ru-RU"/>
        </w:rPr>
        <w:t>074</w:t>
      </w:r>
    </w:p>
    <w:p w:rsidR="00731A13" w:rsidRPr="00731A13" w:rsidRDefault="00731A13" w:rsidP="00EB76A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0503173. 273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</w:p>
    <w:p w:rsidR="00731A13" w:rsidRDefault="00731A13" w:rsidP="00EB76A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0503174</w:t>
      </w:r>
    </w:p>
    <w:p w:rsidR="004677A6" w:rsidRDefault="004677A6" w:rsidP="00EB76A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0503178.278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</w:p>
    <w:p w:rsidR="004677A6" w:rsidRPr="004677A6" w:rsidRDefault="004677A6" w:rsidP="00EB76A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0503178.600</w:t>
      </w:r>
    </w:p>
    <w:p w:rsidR="002C0B2B" w:rsidRDefault="002F56AF" w:rsidP="00EB76A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6AF">
        <w:rPr>
          <w:rFonts w:ascii="Times New Roman" w:eastAsia="Times New Roman" w:hAnsi="Times New Roman" w:cs="Times New Roman"/>
          <w:sz w:val="24"/>
          <w:szCs w:val="24"/>
          <w:lang w:eastAsia="ru-RU"/>
        </w:rPr>
        <w:t>0503184</w:t>
      </w:r>
    </w:p>
    <w:p w:rsidR="004677A6" w:rsidRDefault="004677A6" w:rsidP="00EB76A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0503192</w:t>
      </w:r>
    </w:p>
    <w:p w:rsidR="004677A6" w:rsidRPr="00731A13" w:rsidRDefault="00731A13" w:rsidP="00EB76A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0503193.293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</w:p>
    <w:p w:rsidR="00731A13" w:rsidRPr="00731A13" w:rsidRDefault="00731A13" w:rsidP="00C70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0503193.293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</w:p>
    <w:p w:rsidR="00731A13" w:rsidRPr="00731A13" w:rsidRDefault="00731A13" w:rsidP="00C708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0503193.293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</w:p>
    <w:p w:rsidR="00731A13" w:rsidRPr="00731A13" w:rsidRDefault="00731A13" w:rsidP="00731A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731A13" w:rsidRDefault="00731A13" w:rsidP="00731A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E6658A" w:rsidRPr="002600F4" w:rsidRDefault="00E41002" w:rsidP="00731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C0B2B"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 Главного управления</w:t>
      </w:r>
    </w:p>
    <w:p w:rsidR="002C0B2B" w:rsidRPr="002600F4" w:rsidRDefault="002C0B2B" w:rsidP="00E665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>МЧС России по Амурской области</w:t>
      </w:r>
    </w:p>
    <w:p w:rsidR="002C0B2B" w:rsidRPr="00B85487" w:rsidRDefault="003F199A" w:rsidP="00E6658A">
      <w:pPr>
        <w:shd w:val="clear" w:color="auto" w:fill="FFFFFF"/>
        <w:tabs>
          <w:tab w:val="left" w:pos="6202"/>
        </w:tabs>
        <w:spacing w:after="0" w:line="300" w:lineRule="exact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генерал-майор</w:t>
      </w:r>
      <w:r w:rsidR="002C0B2B"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внутренней службы </w:t>
      </w:r>
      <w:r w:rsidR="00FF2F39"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0B2B"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2C0B2B" w:rsidRPr="002600F4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bookmarkStart w:id="0" w:name="_GoBack"/>
      <w:bookmarkEnd w:id="0"/>
      <w:r w:rsidR="002C0B2B" w:rsidRPr="002600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C0B2B" w:rsidRPr="002600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</w:t>
      </w:r>
      <w:r w:rsidR="00B854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</w:t>
      </w:r>
      <w:r w:rsidR="002C0B2B" w:rsidRPr="002600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</w:t>
      </w:r>
      <w:r w:rsidR="00B854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И.В. Смирнов</w:t>
      </w:r>
    </w:p>
    <w:p w:rsidR="002C0B2B" w:rsidRPr="002600F4" w:rsidRDefault="002C0B2B" w:rsidP="00E6658A">
      <w:pPr>
        <w:shd w:val="clear" w:color="auto" w:fill="FFFFFF"/>
        <w:spacing w:before="269" w:after="0" w:line="240" w:lineRule="auto"/>
        <w:ind w:left="98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58A" w:rsidRPr="002600F4" w:rsidRDefault="00AA6F7A" w:rsidP="00E6658A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C0B2B"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 w:rsidR="00E6658A"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C0B2B"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45F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C0B2B"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>ФЭ</w:t>
      </w:r>
      <w:r w:rsidR="000E45F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C0B2B"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4812" w:rsidRPr="002600F4" w:rsidRDefault="00CB51E3" w:rsidP="00E6658A">
      <w:pPr>
        <w:jc w:val="both"/>
        <w:rPr>
          <w:sz w:val="24"/>
          <w:szCs w:val="24"/>
        </w:rPr>
      </w:pPr>
      <w:r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подполковник</w:t>
      </w:r>
      <w:r w:rsidR="002C0B2B"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внутренней службы</w:t>
      </w:r>
      <w:r w:rsidR="002C0B2B" w:rsidRPr="002600F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F2F39" w:rsidRPr="002600F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="00B67097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FF2F39" w:rsidRPr="002600F4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2600F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  <w:r w:rsidR="00FF2F39" w:rsidRPr="002600F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</w:t>
      </w:r>
      <w:r w:rsidR="00FF2F39" w:rsidRPr="002600F4">
        <w:rPr>
          <w:rFonts w:ascii="Times New Roman" w:eastAsia="Times New Roman" w:hAnsi="Times New Roman" w:cs="Times New Roman"/>
          <w:sz w:val="24"/>
          <w:szCs w:val="24"/>
          <w:lang w:eastAsia="ru-RU"/>
        </w:rPr>
        <w:t>Е.Г. Ильина</w:t>
      </w:r>
    </w:p>
    <w:sectPr w:rsidR="008D4812" w:rsidRPr="002600F4" w:rsidSect="0069258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0C29E9E"/>
    <w:lvl w:ilvl="0">
      <w:numFmt w:val="bullet"/>
      <w:lvlText w:val="*"/>
      <w:lvlJc w:val="left"/>
    </w:lvl>
  </w:abstractNum>
  <w:abstractNum w:abstractNumId="1" w15:restartNumberingAfterBreak="0">
    <w:nsid w:val="24D5402F"/>
    <w:multiLevelType w:val="hybridMultilevel"/>
    <w:tmpl w:val="6D9A4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43190"/>
    <w:multiLevelType w:val="hybridMultilevel"/>
    <w:tmpl w:val="52EA46C8"/>
    <w:lvl w:ilvl="0" w:tplc="41FA61C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E8F"/>
    <w:rsid w:val="0001455E"/>
    <w:rsid w:val="00032C23"/>
    <w:rsid w:val="000448B3"/>
    <w:rsid w:val="000526F1"/>
    <w:rsid w:val="00061670"/>
    <w:rsid w:val="00065C4E"/>
    <w:rsid w:val="00070057"/>
    <w:rsid w:val="000719EE"/>
    <w:rsid w:val="000843D8"/>
    <w:rsid w:val="00094965"/>
    <w:rsid w:val="000C26B8"/>
    <w:rsid w:val="000D3AF9"/>
    <w:rsid w:val="000D7623"/>
    <w:rsid w:val="000E399F"/>
    <w:rsid w:val="000E45F5"/>
    <w:rsid w:val="000F7C9B"/>
    <w:rsid w:val="0010670B"/>
    <w:rsid w:val="0013434B"/>
    <w:rsid w:val="00151F79"/>
    <w:rsid w:val="00166980"/>
    <w:rsid w:val="001953EB"/>
    <w:rsid w:val="001D48F1"/>
    <w:rsid w:val="001F0092"/>
    <w:rsid w:val="00222D2C"/>
    <w:rsid w:val="002359FC"/>
    <w:rsid w:val="00240BC3"/>
    <w:rsid w:val="00257CA6"/>
    <w:rsid w:val="002600F4"/>
    <w:rsid w:val="00262D00"/>
    <w:rsid w:val="00267243"/>
    <w:rsid w:val="002732E4"/>
    <w:rsid w:val="00280010"/>
    <w:rsid w:val="002A68CA"/>
    <w:rsid w:val="002B13AE"/>
    <w:rsid w:val="002B2677"/>
    <w:rsid w:val="002B79F5"/>
    <w:rsid w:val="002C0B2B"/>
    <w:rsid w:val="002C40A4"/>
    <w:rsid w:val="002C472A"/>
    <w:rsid w:val="002C7C85"/>
    <w:rsid w:val="002C7DF4"/>
    <w:rsid w:val="002D7F13"/>
    <w:rsid w:val="002D7F97"/>
    <w:rsid w:val="002E4C1F"/>
    <w:rsid w:val="002E4CFB"/>
    <w:rsid w:val="002F56AF"/>
    <w:rsid w:val="00345B8B"/>
    <w:rsid w:val="003512AD"/>
    <w:rsid w:val="003720FC"/>
    <w:rsid w:val="00385696"/>
    <w:rsid w:val="0039439C"/>
    <w:rsid w:val="00394BEE"/>
    <w:rsid w:val="003A36C9"/>
    <w:rsid w:val="003A6A55"/>
    <w:rsid w:val="003B1156"/>
    <w:rsid w:val="003C16E7"/>
    <w:rsid w:val="003E0D4B"/>
    <w:rsid w:val="003E6B4D"/>
    <w:rsid w:val="003F199A"/>
    <w:rsid w:val="003F2D34"/>
    <w:rsid w:val="003F339E"/>
    <w:rsid w:val="003F4D2E"/>
    <w:rsid w:val="004422BA"/>
    <w:rsid w:val="00456D3E"/>
    <w:rsid w:val="004602E4"/>
    <w:rsid w:val="004636DB"/>
    <w:rsid w:val="00466223"/>
    <w:rsid w:val="004677A6"/>
    <w:rsid w:val="00487499"/>
    <w:rsid w:val="004B65C5"/>
    <w:rsid w:val="004B6BAB"/>
    <w:rsid w:val="004D7096"/>
    <w:rsid w:val="004E1344"/>
    <w:rsid w:val="004E1AC3"/>
    <w:rsid w:val="004E4E2C"/>
    <w:rsid w:val="00515C98"/>
    <w:rsid w:val="00525C94"/>
    <w:rsid w:val="00526DDC"/>
    <w:rsid w:val="0055454F"/>
    <w:rsid w:val="00555431"/>
    <w:rsid w:val="00571705"/>
    <w:rsid w:val="00574929"/>
    <w:rsid w:val="005849F8"/>
    <w:rsid w:val="00594C35"/>
    <w:rsid w:val="00595D6B"/>
    <w:rsid w:val="005A0C95"/>
    <w:rsid w:val="005A182E"/>
    <w:rsid w:val="005A3C32"/>
    <w:rsid w:val="005A681C"/>
    <w:rsid w:val="005B1827"/>
    <w:rsid w:val="005B5B92"/>
    <w:rsid w:val="005E06F4"/>
    <w:rsid w:val="006113B2"/>
    <w:rsid w:val="00624250"/>
    <w:rsid w:val="00643C1C"/>
    <w:rsid w:val="00653EAA"/>
    <w:rsid w:val="00657D47"/>
    <w:rsid w:val="00663240"/>
    <w:rsid w:val="00674C3B"/>
    <w:rsid w:val="00677A72"/>
    <w:rsid w:val="00683EC6"/>
    <w:rsid w:val="0069258D"/>
    <w:rsid w:val="006928EE"/>
    <w:rsid w:val="006A22DA"/>
    <w:rsid w:val="006B64A2"/>
    <w:rsid w:val="006C7D8C"/>
    <w:rsid w:val="006D14F3"/>
    <w:rsid w:val="006D2950"/>
    <w:rsid w:val="006E0A7E"/>
    <w:rsid w:val="006E6752"/>
    <w:rsid w:val="006F5E8F"/>
    <w:rsid w:val="006F7A5B"/>
    <w:rsid w:val="0070015D"/>
    <w:rsid w:val="00721F44"/>
    <w:rsid w:val="00731A13"/>
    <w:rsid w:val="00731E4C"/>
    <w:rsid w:val="0073297E"/>
    <w:rsid w:val="00735042"/>
    <w:rsid w:val="00760FB9"/>
    <w:rsid w:val="00764814"/>
    <w:rsid w:val="0077169B"/>
    <w:rsid w:val="00771F21"/>
    <w:rsid w:val="007C2ABE"/>
    <w:rsid w:val="007D1D47"/>
    <w:rsid w:val="007D4C10"/>
    <w:rsid w:val="007E06E1"/>
    <w:rsid w:val="008122A9"/>
    <w:rsid w:val="00816FC8"/>
    <w:rsid w:val="008406A4"/>
    <w:rsid w:val="008717BA"/>
    <w:rsid w:val="00880E16"/>
    <w:rsid w:val="008836EA"/>
    <w:rsid w:val="008903CE"/>
    <w:rsid w:val="008A6029"/>
    <w:rsid w:val="008C0D33"/>
    <w:rsid w:val="008C4F5F"/>
    <w:rsid w:val="008D4812"/>
    <w:rsid w:val="008D7523"/>
    <w:rsid w:val="008E0105"/>
    <w:rsid w:val="008E19F5"/>
    <w:rsid w:val="009004D3"/>
    <w:rsid w:val="00903922"/>
    <w:rsid w:val="00921330"/>
    <w:rsid w:val="0092223D"/>
    <w:rsid w:val="00947B1E"/>
    <w:rsid w:val="009537D7"/>
    <w:rsid w:val="00966B32"/>
    <w:rsid w:val="00967BD1"/>
    <w:rsid w:val="00967E43"/>
    <w:rsid w:val="009841C4"/>
    <w:rsid w:val="00997CD7"/>
    <w:rsid w:val="009B180F"/>
    <w:rsid w:val="009F39BA"/>
    <w:rsid w:val="00A177FB"/>
    <w:rsid w:val="00A204AE"/>
    <w:rsid w:val="00A33B9E"/>
    <w:rsid w:val="00A346A4"/>
    <w:rsid w:val="00A423DF"/>
    <w:rsid w:val="00A53406"/>
    <w:rsid w:val="00AA4008"/>
    <w:rsid w:val="00AA6F7A"/>
    <w:rsid w:val="00AF0D1C"/>
    <w:rsid w:val="00AF3BD0"/>
    <w:rsid w:val="00AF5322"/>
    <w:rsid w:val="00B16054"/>
    <w:rsid w:val="00B206A6"/>
    <w:rsid w:val="00B22A2C"/>
    <w:rsid w:val="00B248F5"/>
    <w:rsid w:val="00B31972"/>
    <w:rsid w:val="00B36490"/>
    <w:rsid w:val="00B53628"/>
    <w:rsid w:val="00B67097"/>
    <w:rsid w:val="00B726AF"/>
    <w:rsid w:val="00B85487"/>
    <w:rsid w:val="00B91F30"/>
    <w:rsid w:val="00B961EF"/>
    <w:rsid w:val="00BF20DB"/>
    <w:rsid w:val="00C03B94"/>
    <w:rsid w:val="00C05258"/>
    <w:rsid w:val="00C05CEB"/>
    <w:rsid w:val="00C16744"/>
    <w:rsid w:val="00C204C0"/>
    <w:rsid w:val="00C362A0"/>
    <w:rsid w:val="00C37110"/>
    <w:rsid w:val="00C70817"/>
    <w:rsid w:val="00CA7AF7"/>
    <w:rsid w:val="00CB2E91"/>
    <w:rsid w:val="00CB3D22"/>
    <w:rsid w:val="00CB51E3"/>
    <w:rsid w:val="00CC7113"/>
    <w:rsid w:val="00CE1162"/>
    <w:rsid w:val="00CE1B68"/>
    <w:rsid w:val="00CE1C10"/>
    <w:rsid w:val="00CE65B4"/>
    <w:rsid w:val="00CF40CE"/>
    <w:rsid w:val="00D0043E"/>
    <w:rsid w:val="00D058D3"/>
    <w:rsid w:val="00D06119"/>
    <w:rsid w:val="00D06979"/>
    <w:rsid w:val="00D211EC"/>
    <w:rsid w:val="00D22C21"/>
    <w:rsid w:val="00D24514"/>
    <w:rsid w:val="00D44A15"/>
    <w:rsid w:val="00D46C9B"/>
    <w:rsid w:val="00D51487"/>
    <w:rsid w:val="00D773DC"/>
    <w:rsid w:val="00D807BA"/>
    <w:rsid w:val="00D8776E"/>
    <w:rsid w:val="00DB080A"/>
    <w:rsid w:val="00DC35B5"/>
    <w:rsid w:val="00DF491C"/>
    <w:rsid w:val="00E15714"/>
    <w:rsid w:val="00E31CA6"/>
    <w:rsid w:val="00E41002"/>
    <w:rsid w:val="00E4107B"/>
    <w:rsid w:val="00E417CC"/>
    <w:rsid w:val="00E6658A"/>
    <w:rsid w:val="00E877C0"/>
    <w:rsid w:val="00EA1049"/>
    <w:rsid w:val="00EB5178"/>
    <w:rsid w:val="00EB76A4"/>
    <w:rsid w:val="00EC1FDA"/>
    <w:rsid w:val="00EC518C"/>
    <w:rsid w:val="00EC78A4"/>
    <w:rsid w:val="00ED0F60"/>
    <w:rsid w:val="00EE0D70"/>
    <w:rsid w:val="00EE5B73"/>
    <w:rsid w:val="00F06259"/>
    <w:rsid w:val="00F1496C"/>
    <w:rsid w:val="00F15F83"/>
    <w:rsid w:val="00F20157"/>
    <w:rsid w:val="00F2632E"/>
    <w:rsid w:val="00F34C76"/>
    <w:rsid w:val="00F3697B"/>
    <w:rsid w:val="00F401B1"/>
    <w:rsid w:val="00F46015"/>
    <w:rsid w:val="00F507CC"/>
    <w:rsid w:val="00F51A92"/>
    <w:rsid w:val="00F544B0"/>
    <w:rsid w:val="00F80D8E"/>
    <w:rsid w:val="00F843FC"/>
    <w:rsid w:val="00FA304A"/>
    <w:rsid w:val="00FC4B97"/>
    <w:rsid w:val="00FE7523"/>
    <w:rsid w:val="00FE78AD"/>
    <w:rsid w:val="00FF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D1B05"/>
  <w15:docId w15:val="{C44C8606-C0AE-4982-9AF9-55CC686CB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0F4"/>
    <w:pPr>
      <w:ind w:left="720"/>
      <w:contextualSpacing/>
    </w:pPr>
  </w:style>
  <w:style w:type="table" w:styleId="a4">
    <w:name w:val="Table Grid"/>
    <w:basedOn w:val="a1"/>
    <w:uiPriority w:val="59"/>
    <w:rsid w:val="00A33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0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0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99343-CA97-42F6-9488-15BA1B9B3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2146</TotalTime>
  <Pages>9</Pages>
  <Words>3652</Words>
  <Characters>20817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Севостьянова Н.В.</cp:lastModifiedBy>
  <cp:revision>68</cp:revision>
  <cp:lastPrinted>2023-04-10T01:34:00Z</cp:lastPrinted>
  <dcterms:created xsi:type="dcterms:W3CDTF">2019-07-16T02:55:00Z</dcterms:created>
  <dcterms:modified xsi:type="dcterms:W3CDTF">2023-04-10T01:34:00Z</dcterms:modified>
</cp:coreProperties>
</file>