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52" w:rsidRDefault="00214C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C52" w:rsidRDefault="00214C52">
      <w:pPr>
        <w:pStyle w:val="ConsPlusNormal"/>
        <w:jc w:val="both"/>
        <w:outlineLvl w:val="0"/>
      </w:pPr>
    </w:p>
    <w:p w:rsidR="00214C52" w:rsidRDefault="00214C52">
      <w:pPr>
        <w:pStyle w:val="ConsPlusTitle"/>
        <w:jc w:val="center"/>
        <w:outlineLvl w:val="0"/>
      </w:pPr>
      <w:r>
        <w:t>ПРАВИТЕЛЬСТВО АМУРСКОЙ ОБЛАСТИ</w:t>
      </w:r>
    </w:p>
    <w:p w:rsidR="00214C52" w:rsidRDefault="00214C52">
      <w:pPr>
        <w:pStyle w:val="ConsPlusTitle"/>
        <w:jc w:val="center"/>
      </w:pPr>
    </w:p>
    <w:p w:rsidR="00214C52" w:rsidRDefault="00214C52">
      <w:pPr>
        <w:pStyle w:val="ConsPlusTitle"/>
        <w:jc w:val="center"/>
      </w:pPr>
      <w:r>
        <w:t>ПОСТАНОВЛЕНИЕ</w:t>
      </w:r>
    </w:p>
    <w:p w:rsidR="00214C52" w:rsidRDefault="00214C52">
      <w:pPr>
        <w:pStyle w:val="ConsPlusTitle"/>
        <w:jc w:val="center"/>
      </w:pPr>
      <w:r>
        <w:t>от 17 сентября 2007 г. N 7</w:t>
      </w:r>
    </w:p>
    <w:p w:rsidR="00214C52" w:rsidRDefault="00214C52">
      <w:pPr>
        <w:pStyle w:val="ConsPlusTitle"/>
        <w:jc w:val="center"/>
      </w:pPr>
    </w:p>
    <w:p w:rsidR="00214C52" w:rsidRDefault="00214C52">
      <w:pPr>
        <w:pStyle w:val="ConsPlusTitle"/>
        <w:jc w:val="center"/>
      </w:pPr>
      <w:r>
        <w:t>О КОМИССИИ ПРИ ПРАВИТЕЛЬСТВЕ АМУРСКОЙ ОБЛАСТИ</w:t>
      </w:r>
    </w:p>
    <w:p w:rsidR="00214C52" w:rsidRDefault="00214C52">
      <w:pPr>
        <w:pStyle w:val="ConsPlusTitle"/>
        <w:jc w:val="center"/>
      </w:pPr>
      <w:r>
        <w:t>ПО ПРЕДУПРЕЖДЕНИЮ И ЛИКВИДАЦИИ ЧРЕЗВЫЧАЙНЫХ</w:t>
      </w:r>
    </w:p>
    <w:p w:rsidR="00214C52" w:rsidRDefault="00214C52">
      <w:pPr>
        <w:pStyle w:val="ConsPlusTitle"/>
        <w:jc w:val="center"/>
      </w:pPr>
      <w:r>
        <w:t>СИТУАЦИЙ И ОБЕСПЕЧЕНИЮ ПОЖАРНОЙ БЕЗОПАСНОСТИ</w:t>
      </w:r>
    </w:p>
    <w:p w:rsidR="00214C52" w:rsidRDefault="0021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14.02.2008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04.02.2009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21.09.2009 </w:t>
            </w:r>
            <w:hyperlink r:id="rId8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01.12.2009 </w:t>
            </w:r>
            <w:hyperlink r:id="rId9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19.02.2010 </w:t>
            </w:r>
            <w:hyperlink r:id="rId10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28.04.2010 </w:t>
            </w:r>
            <w:hyperlink r:id="rId1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03.06.2010 </w:t>
            </w:r>
            <w:hyperlink r:id="rId1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15.09.2010 </w:t>
            </w:r>
            <w:hyperlink r:id="rId13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21.12.2010 </w:t>
            </w:r>
            <w:hyperlink r:id="rId14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1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07.04.2011 </w:t>
            </w:r>
            <w:hyperlink r:id="rId1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22.06.2011 </w:t>
            </w:r>
            <w:hyperlink r:id="rId17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18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06.10.2011 </w:t>
            </w:r>
            <w:hyperlink r:id="rId1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13.12.2011 </w:t>
            </w:r>
            <w:hyperlink r:id="rId20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07.02.2012 </w:t>
            </w:r>
            <w:hyperlink r:id="rId2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24.04.2012 </w:t>
            </w:r>
            <w:hyperlink r:id="rId22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10.07.2012 </w:t>
            </w:r>
            <w:hyperlink r:id="rId2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2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29.04.2013 </w:t>
            </w:r>
            <w:hyperlink r:id="rId25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12.08.2013 </w:t>
            </w:r>
            <w:hyperlink r:id="rId2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2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22.02.2014 </w:t>
            </w:r>
            <w:hyperlink r:id="rId2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06.08.2014 </w:t>
            </w:r>
            <w:hyperlink r:id="rId29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30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21.03.2016 </w:t>
            </w:r>
            <w:hyperlink r:id="rId3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09.01.2017 </w:t>
            </w:r>
            <w:hyperlink r:id="rId3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33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09.08.2017 </w:t>
            </w:r>
            <w:hyperlink r:id="rId34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10.10.2017 </w:t>
            </w:r>
            <w:hyperlink r:id="rId35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3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15.03.2018 </w:t>
            </w:r>
            <w:hyperlink r:id="rId3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20.07.2018 </w:t>
            </w:r>
            <w:hyperlink r:id="rId3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39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25.04.2019 </w:t>
            </w:r>
            <w:hyperlink r:id="rId40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18.09.2019 </w:t>
            </w:r>
            <w:hyperlink r:id="rId41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42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20.04.2020 </w:t>
            </w:r>
            <w:hyperlink r:id="rId43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13.10.2020 </w:t>
            </w:r>
            <w:hyperlink r:id="rId44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4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Правительство Амурской области постановляет: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06.10.2011 </w:t>
      </w:r>
      <w:hyperlink r:id="rId47" w:history="1">
        <w:r>
          <w:rPr>
            <w:color w:val="0000FF"/>
          </w:rPr>
          <w:t>N 669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1. Образовать комиссию при Правительстве Амурской области по предупреждению и ликвидации чрезвычайных ситуаций и обеспечению пожарной безопасности.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2. Утвердить:</w:t>
      </w:r>
    </w:p>
    <w:p w:rsidR="00214C52" w:rsidRDefault="00214C52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комиссии при Правительстве Амурской области по предупреждению и ликвидации чрезвычайных ситуаций и обеспечению пожарной безопасности (приложение N 1);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персональный </w:t>
      </w:r>
      <w:hyperlink w:anchor="P199" w:history="1">
        <w:r>
          <w:rPr>
            <w:color w:val="0000FF"/>
          </w:rPr>
          <w:t>состав</w:t>
        </w:r>
      </w:hyperlink>
      <w:r>
        <w:t xml:space="preserve"> комиссии при Правительстве Амурской области по предупреждению и ликвидации чрезвычайных ситуаций и обеспечению пожарной безопасности (приложение N 2).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jc w:val="right"/>
      </w:pPr>
      <w:r>
        <w:t>Губернатор</w:t>
      </w:r>
    </w:p>
    <w:p w:rsidR="00214C52" w:rsidRDefault="00214C52">
      <w:pPr>
        <w:pStyle w:val="ConsPlusNormal"/>
        <w:jc w:val="right"/>
      </w:pPr>
      <w:r>
        <w:t>Амурской области</w:t>
      </w:r>
    </w:p>
    <w:p w:rsidR="00214C52" w:rsidRDefault="00214C52">
      <w:pPr>
        <w:pStyle w:val="ConsPlusNormal"/>
        <w:jc w:val="right"/>
      </w:pPr>
      <w:r>
        <w:t>Н.А.КОЛЕСОВ</w:t>
      </w: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Normal"/>
        <w:jc w:val="right"/>
        <w:outlineLvl w:val="0"/>
      </w:pPr>
      <w:r>
        <w:t>Приложение N 1</w:t>
      </w:r>
    </w:p>
    <w:p w:rsidR="00214C52" w:rsidRDefault="00214C52">
      <w:pPr>
        <w:pStyle w:val="ConsPlusNormal"/>
        <w:jc w:val="right"/>
      </w:pPr>
      <w:r>
        <w:lastRenderedPageBreak/>
        <w:t>к постановлению</w:t>
      </w:r>
    </w:p>
    <w:p w:rsidR="00214C52" w:rsidRDefault="00214C52">
      <w:pPr>
        <w:pStyle w:val="ConsPlusNormal"/>
        <w:jc w:val="right"/>
      </w:pPr>
      <w:r>
        <w:t>Правительства</w:t>
      </w:r>
    </w:p>
    <w:p w:rsidR="00214C52" w:rsidRDefault="00214C52">
      <w:pPr>
        <w:pStyle w:val="ConsPlusNormal"/>
        <w:jc w:val="right"/>
      </w:pPr>
      <w:r>
        <w:t>Амурской области</w:t>
      </w:r>
    </w:p>
    <w:p w:rsidR="00214C52" w:rsidRDefault="00214C52">
      <w:pPr>
        <w:pStyle w:val="ConsPlusNormal"/>
        <w:jc w:val="right"/>
      </w:pPr>
      <w:r>
        <w:t>от 17 сентября 2007 г. N 7</w:t>
      </w: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Title"/>
        <w:jc w:val="center"/>
      </w:pPr>
      <w:bookmarkStart w:id="0" w:name="P47"/>
      <w:bookmarkEnd w:id="0"/>
      <w:r>
        <w:t>ПОЛОЖЕНИЕ</w:t>
      </w:r>
    </w:p>
    <w:p w:rsidR="00214C52" w:rsidRDefault="00214C52">
      <w:pPr>
        <w:pStyle w:val="ConsPlusTitle"/>
        <w:jc w:val="center"/>
      </w:pPr>
      <w:r>
        <w:t>О КОМИССИИ ПРИ ПРАВИТЕЛЬСТВЕ АМУРСКОЙ ОБЛАСТИ</w:t>
      </w:r>
    </w:p>
    <w:p w:rsidR="00214C52" w:rsidRDefault="00214C52">
      <w:pPr>
        <w:pStyle w:val="ConsPlusTitle"/>
        <w:jc w:val="center"/>
      </w:pPr>
      <w:r>
        <w:t>ПО ПРЕДУПРЕЖДЕНИЮ И ЛИКВИДАЦИИ ЧРЕЗВЫЧАЙНЫХ</w:t>
      </w:r>
    </w:p>
    <w:p w:rsidR="00214C52" w:rsidRDefault="00214C52">
      <w:pPr>
        <w:pStyle w:val="ConsPlusTitle"/>
        <w:jc w:val="center"/>
      </w:pPr>
      <w:r>
        <w:t>СИТУАЦИЙ И ОБЕСПЕЧЕНИЮ ПОЖАРНОЙ БЕЗОПАСНОСТИ</w:t>
      </w:r>
    </w:p>
    <w:p w:rsidR="00214C52" w:rsidRDefault="0021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04.02.2009 </w:t>
            </w:r>
            <w:hyperlink r:id="rId4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13.12.2011 </w:t>
            </w:r>
            <w:hyperlink r:id="rId49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50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12.08.2013 </w:t>
            </w:r>
            <w:hyperlink r:id="rId51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52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06.08.2014 </w:t>
            </w:r>
            <w:hyperlink r:id="rId5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54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09.08.2017 </w:t>
            </w:r>
            <w:hyperlink r:id="rId5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5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05.12.2019 </w:t>
            </w:r>
            <w:hyperlink r:id="rId57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5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C52" w:rsidRDefault="00214C52">
      <w:pPr>
        <w:pStyle w:val="ConsPlusNormal"/>
        <w:jc w:val="center"/>
      </w:pPr>
    </w:p>
    <w:p w:rsidR="00214C52" w:rsidRDefault="00214C52">
      <w:pPr>
        <w:pStyle w:val="ConsPlusTitle"/>
        <w:jc w:val="center"/>
        <w:outlineLvl w:val="1"/>
      </w:pPr>
      <w:r>
        <w:t>1. Общие положения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Комиссия при Правительстве Амурской области по предупреждению и ликвидации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исполнительных органов государственной власти области, органов местного самоуправления и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пожарной безопасности на территории области.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13.10.2020 </w:t>
      </w:r>
      <w:hyperlink r:id="rId59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Комиссия в своей деятельности руководствуется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общепризнанными принципами и нормами международного права и международными договорами Российской Федерации, законами и нормативными правовыми актами Амурской области,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заинтересованными организациями и общественными объединениями.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Title"/>
        <w:jc w:val="center"/>
        <w:outlineLvl w:val="1"/>
      </w:pPr>
      <w:r>
        <w:t>2. Основные задачи Комиссии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13.10.2020 </w:t>
      </w:r>
      <w:hyperlink r:id="rId61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координация деятельности органов управления и сил исполнительных органов государственной власти области, органов местного самоуправления и организаций по </w:t>
      </w:r>
      <w:r>
        <w:lastRenderedPageBreak/>
        <w:t>предупреждению и ликвидации чрезвычайных ситуаций на региональном уровне единой государственной системы предупреждения и ликвидации чрезвычайных ситуаций;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13.10.2020 </w:t>
      </w:r>
      <w:hyperlink r:id="rId62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обеспечение согласованности действий исполнительных органов государственной власти области,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13.10.2020 </w:t>
      </w:r>
      <w:hyperlink r:id="rId63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214C52" w:rsidRDefault="00214C52">
      <w:pPr>
        <w:pStyle w:val="ConsPlusNormal"/>
        <w:jc w:val="both"/>
      </w:pPr>
      <w:r>
        <w:t xml:space="preserve">(абзац введен постановлением Правительства Амурской области от 13.10.2020 </w:t>
      </w:r>
      <w:hyperlink r:id="rId64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рассмотрение вопросов об организации оповещения и информирования населения о чрезвычайных ситуациях.</w:t>
      </w:r>
    </w:p>
    <w:p w:rsidR="00214C52" w:rsidRDefault="00214C52">
      <w:pPr>
        <w:pStyle w:val="ConsPlusNormal"/>
        <w:jc w:val="both"/>
      </w:pPr>
      <w:r>
        <w:t xml:space="preserve">(абзац введен постановлением Правительства Амурской области от 13.10.2020 </w:t>
      </w:r>
      <w:hyperlink r:id="rId65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Title"/>
        <w:jc w:val="center"/>
        <w:outlineLvl w:val="1"/>
      </w:pPr>
      <w:r>
        <w:t>3. Основные функции Комиссии</w:t>
      </w:r>
    </w:p>
    <w:p w:rsidR="00214C52" w:rsidRDefault="00214C52">
      <w:pPr>
        <w:pStyle w:val="ConsPlusNormal"/>
        <w:jc w:val="center"/>
      </w:pPr>
      <w:r>
        <w:t>(в ред. постановления Правительства Амурской области</w:t>
      </w:r>
    </w:p>
    <w:p w:rsidR="00214C52" w:rsidRDefault="00214C52">
      <w:pPr>
        <w:pStyle w:val="ConsPlusNormal"/>
        <w:jc w:val="center"/>
      </w:pPr>
      <w:r>
        <w:t xml:space="preserve">от 13.10.2020 </w:t>
      </w:r>
      <w:hyperlink r:id="rId66" w:history="1">
        <w:r>
          <w:rPr>
            <w:color w:val="0000FF"/>
          </w:rPr>
          <w:t>N 698</w:t>
        </w:r>
      </w:hyperlink>
      <w:r>
        <w:t>)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Комиссия с целью выполнения возложенных на нее задач осуществляет следующие функции: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1) рассматривает в пределах своей компетенции: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Амурской области соответствующие предложения;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прогнозы чрезвычайных ситуаций на территории области;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2) разрабатывает предложения: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 совершенствованию нормативных правовых актов Амурской области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 развитию и обеспечению функционирования Амурской областной территориальной подсистемы единой государственной системы предупреждения и ликвидации чрезвычайных ситуаций (далее - областная подсистема РСЧС);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 вопросам ликвидации чрезвычайных ситуаций межмуниципального и регионального характера, а также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по введению режима повышенной готовности или чрезвычайной ситуации для соответствующих органов управления и сил областной подсистемы РСЧС, установлению </w:t>
      </w:r>
      <w:r>
        <w:lastRenderedPageBreak/>
        <w:t xml:space="preserve">регионального уровня реагирования в порядке, определенном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 привлечению сил и средств гражданской обороны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 организации оповещения и информирования населения Амурской области о чрезвычайных ситуациях;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3) участвует в разработке федеральных целевых и научно-технических программ, организует разработку и реализацию областных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4) организует: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разработку и осуществление мер по проведению согласованной научно-технической политики в области развития областной подсистемы РСЧС;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работу по подготовке предложений и аналитических материалов для исполнительных органов государственной власти области, а также рекомендаций для территориальных органов федеральных органов исполнительной власти, органов местного самоуправления и организаций по вопросам защиты населения и территорий области от чрезвычайных ситуаций и обеспечения пожарной безопасности;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руководство работами по ликвидации чрезвычайных ситуаций межмуниципального и регионального характера;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взаимодействие с аналогичными комиссиями, образованными в субъектах Российской Федерации, граничащих с Амурской областью, с военным командованием и общественными объединениями по вопросам предупреждения и ликвидации чрезвычайных ситуаций и обеспечению пожарной безопасности, а в случае необходимости принимает решения о направлении сил и средств для оказания помощи указанным комиссиям в ликвидации чрезвычайных ситуаций и тушении пожаров;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5) осуществляет: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 установленном порядке международное сотрудничество с Народным Правительством г. Хэйхэ (Китайская Народная Республика) по вопросам предупреждения и ликвидации чрезвычайных ситуаций в приграничной зоне;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контроль за выполнением решений по предупреждению и ликвидации чрезвычайных ситуаций, а также по обеспечению надежности работы потенциально опасных объектов в условиях чрезвычайной ситуации.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Title"/>
        <w:jc w:val="center"/>
        <w:outlineLvl w:val="1"/>
      </w:pPr>
      <w:r>
        <w:t>4. Права комиссии</w:t>
      </w:r>
    </w:p>
    <w:p w:rsidR="00214C52" w:rsidRDefault="00214C52">
      <w:pPr>
        <w:pStyle w:val="ConsPlusNormal"/>
        <w:jc w:val="center"/>
      </w:pPr>
      <w:r>
        <w:t>(в ред. постановления Правительства Амурской области</w:t>
      </w:r>
    </w:p>
    <w:p w:rsidR="00214C52" w:rsidRDefault="00214C52">
      <w:pPr>
        <w:pStyle w:val="ConsPlusNormal"/>
        <w:jc w:val="center"/>
      </w:pPr>
      <w:r>
        <w:t xml:space="preserve">от 13.12.2011 </w:t>
      </w:r>
      <w:hyperlink r:id="rId68" w:history="1">
        <w:r>
          <w:rPr>
            <w:color w:val="0000FF"/>
          </w:rPr>
          <w:t>N 877</w:t>
        </w:r>
      </w:hyperlink>
      <w:r>
        <w:t>)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Комиссия в пределах своей компетенции имеет право: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lastRenderedPageBreak/>
        <w:t>запрашивать от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самоуправления, организаций и общественных объединений необходимые материалы и информацию;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заслушивать на своих заседаниях представителей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самоуправления, организаций и общественных объединений;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привлекать для участия в своей работе представителей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самоуправления, организаций и общественных объединений;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создавать рабочие группы, в том числе постоянно действующие, из числа членов Комиссии, ученых, специалистов исполнительных органов государственной власти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предложения, требующие решения Правительства области;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принимать решения, обязательные для выполнения всеми исполнительными органами государственной власти области, органами местного самоуправления и организациями, расположенными на территории области;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контролировать деятельность исполнительных органов государственной власти области, органов местного самоуправления и организаций по вопросам предупреждения и ликвидации чрезвычайных ситуаций и пожарной безопасности;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привлекать в установленном порядке силы и средства, входящие в областную подсистему РСЧС, к выполнению спасательных, аварийно-восстановительных работ и тушению пожаров;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устанавливать при необходимости в зонах чрезвычайных ситуаций особый режим работы территорий и организаций, а также порядок въезда и выезда граждан и правил их поведения;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привлекать силы и средства подразделений пожарной охраны, гарнизонов пожарной охраны (далее - силы и средства), не предусмотренные соглашением о привлечении сил и средств, заключенным между Правительством Амурской области и Главным управлением МЧС России по Амурской области, для ликвидации чрезвычайных ситуаций в лесах, возникших вследствие лесных пожаров, по согласованию с Главным управлением МЧС России по Амурской области;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обращаться в установленном порядке с предложениями о приостановке на территории области функционирования объектов вне зависимости от их организационно-правовых форм и форм собственности в случае угрозы возникновения и возникновения чрезвычайных ситуаций;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вносить представления по привлечению к ответственности должностных лиц, виновных в невыполнении или недобросовестном выполнении федерального и областного законодательства в области защиты населения и территорий от чрезвычайных ситуаций и обеспечения пожарной безопасности, создании условий и предпосылок к возникновению чрезвычайных ситуаций и пожаров, непринятии мер по защите жизни и здоровья людей;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использовать в приоритетном порядке при организации и проведении работ по ликвидации чрезвычайных ситуаций для связи и передачи информации государственные и ведомственные каналы и средства связи по согласованию с соответствующими организациями;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привлекать в установленном порядке при угрозе возникновения или возникновении </w:t>
      </w:r>
      <w:r>
        <w:lastRenderedPageBreak/>
        <w:t>чрезвычайных ситуаций силы и средства, транспорт и материально-технические средства независимо от их принадлежности для проведения работ по ликвидации чрезвычайных ситуаций;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контролировать подготовку сил и средств областной подсистемы РСЧС, ее звеньев в вопросах предупреждения и ликвидации чрезвычайных ситуаций.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Title"/>
        <w:jc w:val="center"/>
        <w:outlineLvl w:val="1"/>
      </w:pPr>
      <w:r>
        <w:t>5. Состав Комиссии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Комиссия формируется в составе председателя Комиссии, первого заместителя председателя Комиссии, заместителей председателя Комиссии, ответственного секретаря Комиссии и членов Комиссии. Председателем Комиссии является губернатор Амурской области.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05.12.2019 </w:t>
      </w:r>
      <w:hyperlink r:id="rId69" w:history="1">
        <w:r>
          <w:rPr>
            <w:color w:val="0000FF"/>
          </w:rPr>
          <w:t>N 692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 состав Комиссии входят заместители председателя Правительства области, руководители исполнительных органов государственной власти области, руководители территориальных органов федеральных органов исполнительной власти, а также руководители организаций экономики, энергетики, транспорта, связи, внутренних дел, здравоохранения, экологии, строительства, торговли и других отраслей экономики области.</w:t>
      </w:r>
    </w:p>
    <w:p w:rsidR="00214C52" w:rsidRDefault="00214C52">
      <w:pPr>
        <w:pStyle w:val="ConsPlusNormal"/>
        <w:jc w:val="both"/>
      </w:pPr>
      <w:r>
        <w:t xml:space="preserve">(в ред. постановлений Правительства Амурской области от 04.02.2009 </w:t>
      </w:r>
      <w:hyperlink r:id="rId70" w:history="1">
        <w:r>
          <w:rPr>
            <w:color w:val="0000FF"/>
          </w:rPr>
          <w:t>N 18</w:t>
        </w:r>
      </w:hyperlink>
      <w:r>
        <w:t xml:space="preserve">, от 10.03.2015 </w:t>
      </w:r>
      <w:hyperlink r:id="rId71" w:history="1">
        <w:r>
          <w:rPr>
            <w:color w:val="0000FF"/>
          </w:rPr>
          <w:t>N 71</w:t>
        </w:r>
      </w:hyperlink>
      <w:r>
        <w:t xml:space="preserve">, от 05.12.2019 </w:t>
      </w:r>
      <w:hyperlink r:id="rId72" w:history="1">
        <w:r>
          <w:rPr>
            <w:color w:val="0000FF"/>
          </w:rPr>
          <w:t>N 692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Состав Комиссии утверждается постановлением Правительства области по представлению министра лесного хозяйства и пожарной безопасности области.</w:t>
      </w:r>
    </w:p>
    <w:p w:rsidR="00214C52" w:rsidRDefault="00214C52">
      <w:pPr>
        <w:pStyle w:val="ConsPlusNormal"/>
        <w:jc w:val="both"/>
      </w:pPr>
      <w:r>
        <w:t xml:space="preserve">(в ред. постановлений Правительства Амурской области от 12.08.2013 </w:t>
      </w:r>
      <w:hyperlink r:id="rId73" w:history="1">
        <w:r>
          <w:rPr>
            <w:color w:val="0000FF"/>
          </w:rPr>
          <w:t>N 359</w:t>
        </w:r>
      </w:hyperlink>
      <w:r>
        <w:t xml:space="preserve">, от 06.08.2014 </w:t>
      </w:r>
      <w:hyperlink r:id="rId74" w:history="1">
        <w:r>
          <w:rPr>
            <w:color w:val="0000FF"/>
          </w:rPr>
          <w:t>N 472</w:t>
        </w:r>
      </w:hyperlink>
      <w:r>
        <w:t xml:space="preserve">, от 10.03.2015 </w:t>
      </w:r>
      <w:hyperlink r:id="rId75" w:history="1">
        <w:r>
          <w:rPr>
            <w:color w:val="0000FF"/>
          </w:rPr>
          <w:t>N 71</w:t>
        </w:r>
      </w:hyperlink>
      <w:r>
        <w:t xml:space="preserve">, от 09.08.2017 </w:t>
      </w:r>
      <w:hyperlink r:id="rId76" w:history="1">
        <w:r>
          <w:rPr>
            <w:color w:val="0000FF"/>
          </w:rPr>
          <w:t>N 388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Распределение и утверждение обязанностей между первым заместителем председателя Комиссии, заместителями председателя Комиссии и членами Комиссии производятся председателем Комиссии.</w:t>
      </w:r>
    </w:p>
    <w:p w:rsidR="00214C52" w:rsidRDefault="00214C52">
      <w:pPr>
        <w:pStyle w:val="ConsPlusNormal"/>
        <w:jc w:val="both"/>
      </w:pPr>
      <w:r>
        <w:t xml:space="preserve">(в ред. постановления Правительства Амурской области от 05.12.2019 </w:t>
      </w:r>
      <w:hyperlink r:id="rId77" w:history="1">
        <w:r>
          <w:rPr>
            <w:color w:val="0000FF"/>
          </w:rPr>
          <w:t>N 692</w:t>
        </w:r>
      </w:hyperlink>
      <w:r>
        <w:t>)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Для оперативного решения вопросов организации выполнения первоочередных работ по предупреждению и ликвидации чрезвычайных ситуаций, обусловленных природными пожарами, паводками и наводнениями, создаются соответствующие оперативные штабы Комиссии, формируемые из членов Комиссии. Персональный состав оперативных штабов утверждается председателем Комиссии.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Title"/>
        <w:jc w:val="center"/>
        <w:outlineLvl w:val="1"/>
      </w:pPr>
      <w:r>
        <w:t>6. Организация деятельности Комиссии</w:t>
      </w:r>
    </w:p>
    <w:p w:rsidR="00214C52" w:rsidRDefault="00214C52">
      <w:pPr>
        <w:pStyle w:val="ConsPlusNormal"/>
        <w:jc w:val="center"/>
      </w:pPr>
      <w:r>
        <w:t>(в ред. постановления Правительства Амурской области</w:t>
      </w:r>
    </w:p>
    <w:p w:rsidR="00214C52" w:rsidRDefault="00214C52">
      <w:pPr>
        <w:pStyle w:val="ConsPlusNormal"/>
        <w:jc w:val="center"/>
      </w:pPr>
      <w:r>
        <w:t xml:space="preserve">от 05.12.2019 </w:t>
      </w:r>
      <w:hyperlink r:id="rId78" w:history="1">
        <w:r>
          <w:rPr>
            <w:color w:val="0000FF"/>
          </w:rPr>
          <w:t>N 692</w:t>
        </w:r>
      </w:hyperlink>
      <w:r>
        <w:t>)</w:t>
      </w:r>
    </w:p>
    <w:p w:rsidR="00214C52" w:rsidRDefault="00214C52">
      <w:pPr>
        <w:pStyle w:val="ConsPlusNormal"/>
        <w:jc w:val="center"/>
      </w:pPr>
    </w:p>
    <w:p w:rsidR="00214C52" w:rsidRDefault="00214C52">
      <w:pPr>
        <w:pStyle w:val="ConsPlusNormal"/>
        <w:ind w:firstLine="540"/>
        <w:jc w:val="both"/>
      </w:pPr>
      <w:r>
        <w:t>Комиссия осуществляет свою деятельность в соответствии с планом работы, который утверждается председателем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руководит организацией деятельности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определяет повестку дня заседаний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знакомится с материалами по вопросам, рассматриваемым Комиссией;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вносит предложения по вопросам, находящимся в компетенции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lastRenderedPageBreak/>
        <w:t>имеет право решающего голоса на заседаниях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подписывает документы, в том числе протоколы заседаний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Первый заместитель председателя Комиссии в отсутствие председателя Комиссии исполняет его обязанности.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Ответственный секретарь Комиссии: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вносит предложения в повестку дня заседаний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знакомится с материалами по вопросам, рассматриваемым Комиссией;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лично участвует в заседаниях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вносит предложения по вопросам, находящимся в компетенции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выполняет поручения председателя Комиссии либо лица, исполняющего его обязанности;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участвует в подготовке вопросов на заседания Комиссии и осуществляет необходимые меры по выполнению ее решений;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осуществляет организационное и информационно-аналитическое обеспечение деятельности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обеспечивает ведение делопроизводства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 случае отсутствия ответственного секретаря Комиссии в период его отпуска, командировки, болезни или по иным причинам его обязанности могут быть возложены председателем Комиссии на одного из членов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Заседания Комиссии проводятся по утвержденному плану и по мере необходимости, но не реже 1 раза в квартал.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Подготовка материалов к заседанию Комиссии (далее - материалы) осуществляется исполнительными органами государственной власти области, к сфере деятельности которых относятся вопросы, включенные в повестку дня заседания. Материалы должны быть представлены ответственному секретарю Комиссии не позднее чем за 7 рабочих дней до даты проведения заседания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Заседания Комиссии по решению председателя Комиссии проводятся в очной или заочной формах.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Заседание Комиссии в очной форме является правомочным, если на нем присутствует не менее половины членов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 xml:space="preserve">При проведении заседания Комиссии в очной форме допускается замена члена Комиссии лицом, исполняющим его обязанности по основному месту службы (работы), в случае его командировки, болезни или отпуска с предоставлением права участвовать в обсуждении вопросов, вынесенных на заседание Комиссии, и голосовать по ним. О замене члена Комиссии председатель Комиссии уведомляется лицом, исполняющим обязанности члена Комиссии по </w:t>
      </w:r>
      <w:r>
        <w:lastRenderedPageBreak/>
        <w:t>основному месту службы (работы), не позднее чем за 4 часа до начала заседания Комиссии с направлением ответственному секретарю Комиссии копий документов, подтверждающих наступление одного из указанных случаев.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проведении заседаний Комиссии в очной форме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принятии решения о проведении заседания Комиссии в заочной форме ответственный секретарь Комиссии: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не позднее 2 часов с момента принятия решения о проведении заседания Комиссии в заочной форме посредством телефонной связи уведомляет о принятом решении членов Комиссии;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не позднее дня проведения заседания Комиссии в заочной форме в электронном виде с использованием электронной почты направляет членам Комиссии на рассмотрение проект протокола заседания Комиссии с приложением материалов, а также листа согласования к проекту протокола заседания Комиссии (далее - лист согласования).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Обмен информацией и материалами при проведении заседания Комиссии в заочной форме осуществляется способами, обеспечивающими их оперативное получение (электронная почта, факс, нарочно).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проведении заседания Комиссии в заочной форме члены Комиссии выражают свое мнение путем направления ответственному секретарю Комиссии подписанного ими листа согласования с отметкой о согласовании (несогласовании) проекта протокола заседания Комиссии способами, обеспечивающими его оперативное получение (электронная почта, факс, нарочно), в день проведения заочного голосования с последующим представлением оригинала листа согласования не позднее 1 рабочего дня, следующего за днем проведения заседания Комиссии в заочной форме.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 случае несогласия с проектом протокола заседания Комиссии в целом или с отдельными его положениями член Комиссии выражает особое мнение в письменной форме отдельным документом, который приобщается к листу согласования с указанием в листе согласования особого мнения. Особое мнение члена Комиссии приобщается к протоколу заседания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Заседание Комиссии в заочной форме считается правомочным, если в его голосовании приняло участие не менее половины членов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проведении заседания Комиссии в заочной форме допускается замена члена Комиссии лицом, исполняющим его обязанности по основному месту службы (работы), в случае его командировки, болезни или отпуска с предоставлением права участвовать в обсуждении вопросов, вынесенных на заседание Комиссии, и голосовать по ним. О замене члена Комиссии председатель Комиссии уведомляется лицом, исполняющим обязанности члена Комиссии по основному месту службы (работы), незамедлительно, после получения проекта протокола заседания Комиссии с направлением ответственному секретарю Комиссии копий документов, подтверждающих наступление одного из указанных случаев.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проведении заседаний Комиссии в заочной форме решения Комиссии принимаются простым большинством голосов членов Комиссии, принявших участие в голосовании. В случае равенства голосов решающим является голос председателя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Решения Комиссии оформляются в форме протоколов, которые подписываются председателем Комиссии и ответственным секретарем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lastRenderedPageBreak/>
        <w:t>Протоколы заседания Комиссии оформляются и представляются ответственным секретарем Комиссии для подписания председателю Комиссии не позднее 7 рабочих дней со дня проведения заседания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Протоколы заседания Комиссии хранятся в министерстве лесного хозяйства и пожарной безопасности области.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Решения Комиссии, принятые в соответствии с ее компетенцией, являются обязательными для всех территориальных органов федеральных органов исполнительной власти, исполнительных органов государственной области, органов местного самоуправления и организаций области.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В случаях, не терпящих отлагательства, председатель Комиссии имеет право отдавать распоряжения о проведении работ по предупреждению и ликвидации чрезвычайных ситуаций без проведения заседания Комиссии.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При возникновении чрезвычайных ситуаций работа Комиссии организуется в соответствии с планом действий по предупреждению и ликвидации чрезвычайных ситуаций природного и техногенного характера Амурской области.</w:t>
      </w:r>
    </w:p>
    <w:p w:rsidR="00214C52" w:rsidRDefault="00214C52">
      <w:pPr>
        <w:pStyle w:val="ConsPlusNormal"/>
        <w:spacing w:before="220"/>
        <w:ind w:firstLine="540"/>
        <w:jc w:val="both"/>
      </w:pPr>
      <w:r>
        <w:t>Организационно-техническое и материальное обеспечение деятельности Комиссии осуществляет Правительство области через министерство лесного хозяйства и пожарной безопасности области.</w:t>
      </w: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ind w:firstLine="540"/>
        <w:jc w:val="both"/>
      </w:pPr>
    </w:p>
    <w:p w:rsidR="00214C52" w:rsidRDefault="00214C52">
      <w:pPr>
        <w:pStyle w:val="ConsPlusNormal"/>
        <w:jc w:val="right"/>
        <w:outlineLvl w:val="0"/>
      </w:pPr>
      <w:r>
        <w:t>Приложение N 2</w:t>
      </w:r>
    </w:p>
    <w:p w:rsidR="00214C52" w:rsidRDefault="00214C52">
      <w:pPr>
        <w:pStyle w:val="ConsPlusNormal"/>
        <w:jc w:val="right"/>
      </w:pPr>
      <w:r>
        <w:t>к постановлению</w:t>
      </w:r>
    </w:p>
    <w:p w:rsidR="00214C52" w:rsidRDefault="00214C52">
      <w:pPr>
        <w:pStyle w:val="ConsPlusNormal"/>
        <w:jc w:val="right"/>
      </w:pPr>
      <w:r>
        <w:t>Правительства</w:t>
      </w:r>
    </w:p>
    <w:p w:rsidR="00214C52" w:rsidRDefault="00214C52">
      <w:pPr>
        <w:pStyle w:val="ConsPlusNormal"/>
        <w:jc w:val="right"/>
      </w:pPr>
      <w:r>
        <w:t>Амурской области</w:t>
      </w:r>
    </w:p>
    <w:p w:rsidR="00214C52" w:rsidRDefault="00214C52">
      <w:pPr>
        <w:pStyle w:val="ConsPlusNormal"/>
        <w:jc w:val="right"/>
      </w:pPr>
      <w:r>
        <w:t>от 17 сентября 2007 г. N 7</w:t>
      </w:r>
    </w:p>
    <w:p w:rsidR="00214C52" w:rsidRDefault="00214C52">
      <w:pPr>
        <w:pStyle w:val="ConsPlusNormal"/>
        <w:jc w:val="right"/>
      </w:pPr>
    </w:p>
    <w:p w:rsidR="00214C52" w:rsidRDefault="00214C52">
      <w:pPr>
        <w:pStyle w:val="ConsPlusTitle"/>
        <w:jc w:val="center"/>
      </w:pPr>
      <w:bookmarkStart w:id="1" w:name="P199"/>
      <w:bookmarkEnd w:id="1"/>
      <w:r>
        <w:t>ПЕРСОНАЛЬНЫЙ СОСТАВ</w:t>
      </w:r>
    </w:p>
    <w:p w:rsidR="00214C52" w:rsidRDefault="00214C52">
      <w:pPr>
        <w:pStyle w:val="ConsPlusTitle"/>
        <w:jc w:val="center"/>
      </w:pPr>
      <w:r>
        <w:t>КОМИССИИ ПРИ ПРАВИТЕЛЬСТВЕ АМУРСКОЙ ОБЛАСТИ</w:t>
      </w:r>
    </w:p>
    <w:p w:rsidR="00214C52" w:rsidRDefault="00214C52">
      <w:pPr>
        <w:pStyle w:val="ConsPlusTitle"/>
        <w:jc w:val="center"/>
      </w:pPr>
      <w:r>
        <w:t>ПО ПРЕДУПРЕЖДЕНИЮ И ЛИКВИДАЦИИ ЧРЕЗВЫЧАЙНЫХ</w:t>
      </w:r>
    </w:p>
    <w:p w:rsidR="00214C52" w:rsidRDefault="00214C52">
      <w:pPr>
        <w:pStyle w:val="ConsPlusTitle"/>
        <w:jc w:val="center"/>
      </w:pPr>
      <w:r>
        <w:t>СИТУАЦИЙ И ОБЕСПЕЧЕНИЮ ПОЖАРНОЙ БЕЗОПАСНОСТИ</w:t>
      </w:r>
    </w:p>
    <w:p w:rsidR="00214C52" w:rsidRDefault="0021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7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18.09.2019 </w:t>
            </w:r>
            <w:hyperlink r:id="rId80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81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20.04.2020 </w:t>
            </w:r>
            <w:hyperlink r:id="rId82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214C52" w:rsidRDefault="00214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83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26.04.2021 </w:t>
            </w:r>
            <w:hyperlink r:id="rId84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C52" w:rsidRDefault="00214C5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Орлов</w:t>
            </w:r>
          </w:p>
          <w:p w:rsidR="00214C52" w:rsidRDefault="00214C52">
            <w:pPr>
              <w:pStyle w:val="ConsPlusNormal"/>
            </w:pPr>
            <w:r>
              <w:t>Василий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губернатор Амурской области (председатель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Нестеренко</w:t>
            </w:r>
          </w:p>
          <w:p w:rsidR="00214C52" w:rsidRDefault="00214C52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председателя Правительства Амурской области (первый заместитель председателя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Кобелев</w:t>
            </w:r>
          </w:p>
          <w:p w:rsidR="00214C52" w:rsidRDefault="00214C52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председателя Правительства Амурской области (заместитель председателя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lastRenderedPageBreak/>
              <w:t>Рябинина</w:t>
            </w:r>
          </w:p>
          <w:p w:rsidR="00214C52" w:rsidRDefault="00214C52">
            <w:pPr>
              <w:pStyle w:val="ConsPlusNormal"/>
            </w:pPr>
            <w:r>
              <w:t>Юлия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председателя Правительства Амурской области (заместитель председателя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Севостьянов</w:t>
            </w:r>
          </w:p>
          <w:p w:rsidR="00214C52" w:rsidRDefault="00214C52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лесного хозяйства и пожарной безопасности Амурской области (заместитель председателя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Смирнов</w:t>
            </w:r>
          </w:p>
          <w:p w:rsidR="00214C52" w:rsidRDefault="00214C52">
            <w:pPr>
              <w:pStyle w:val="ConsPlusNormal"/>
            </w:pPr>
            <w:r>
              <w:t>Игорь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начальник Главного управления МЧС России по Амурской области (заместитель председателя Комиссии, 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Евтушенко</w:t>
            </w:r>
          </w:p>
          <w:p w:rsidR="00214C52" w:rsidRDefault="00214C52">
            <w:pPr>
              <w:pStyle w:val="ConsPlusNormal"/>
            </w:pPr>
            <w:r>
              <w:t>Артем Игоревич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начальник отдела оперативного планирования государственного казенного учреждения Амурской области "Центр обеспечения гражданской защиты и пожарной безопасности Амурской области" (ответственный секретарь Комиссии)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Акименко</w:t>
            </w:r>
          </w:p>
          <w:p w:rsidR="00214C52" w:rsidRDefault="00214C52">
            <w:pPr>
              <w:pStyle w:val="ConsPlusNormal"/>
            </w:pPr>
            <w:r>
              <w:t>Елена Витальевна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юстиции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Артемьева</w:t>
            </w:r>
          </w:p>
          <w:p w:rsidR="00214C52" w:rsidRDefault="00214C52">
            <w:pPr>
              <w:pStyle w:val="ConsPlusNormal"/>
            </w:pPr>
            <w:r>
              <w:t>Вера Ефимовна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финансов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Давыдов</w:t>
            </w:r>
          </w:p>
          <w:p w:rsidR="00214C52" w:rsidRDefault="00214C52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генеральный директор акционерного общества "ННК-Амурнефтепродукт"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Зеленин</w:t>
            </w:r>
          </w:p>
          <w:p w:rsidR="00214C52" w:rsidRDefault="00214C52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транспорта и дорожного хозяйства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Киселева</w:t>
            </w:r>
          </w:p>
          <w:p w:rsidR="00214C52" w:rsidRDefault="00214C52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социальной защиты населения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Ковтун</w:t>
            </w:r>
          </w:p>
          <w:p w:rsidR="00214C52" w:rsidRDefault="00214C52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руководителя управления - начальник отдела водных ресурсов по Амурской области Амурского бассейнового водного управления Федерального агентства водных ресурсов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Ксёнз</w:t>
            </w:r>
          </w:p>
          <w:p w:rsidR="00214C52" w:rsidRDefault="00214C52">
            <w:pPr>
              <w:pStyle w:val="ConsPlusNormal"/>
            </w:pPr>
            <w:r>
              <w:t>Роман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начальник Пограничного управления Федеральной службы безопасности Российской Федерации по Амурской области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Курганова</w:t>
            </w:r>
          </w:p>
          <w:p w:rsidR="00214C52" w:rsidRDefault="00214C52">
            <w:pPr>
              <w:pStyle w:val="ConsPlusNormal"/>
            </w:pPr>
            <w:r>
              <w:t>Ольга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руководитель Управления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Леонтьева</w:t>
            </w:r>
          </w:p>
          <w:p w:rsidR="00214C52" w:rsidRDefault="00214C52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здравоохранения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Лужнов</w:t>
            </w:r>
          </w:p>
          <w:p w:rsidR="00214C52" w:rsidRDefault="00214C52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природных ресурсов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Матюхин</w:t>
            </w:r>
          </w:p>
          <w:p w:rsidR="00214C52" w:rsidRDefault="00214C52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председателя Правительства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Носков</w:t>
            </w:r>
          </w:p>
          <w:p w:rsidR="00214C52" w:rsidRDefault="00214C52">
            <w:pPr>
              <w:pStyle w:val="ConsPlusNormal"/>
            </w:pPr>
            <w:r>
              <w:t>Константин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начальник Управления Министерства внутренних дел Российской Федерации по Амурской области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lastRenderedPageBreak/>
              <w:t>Олиферов</w:t>
            </w:r>
          </w:p>
          <w:p w:rsidR="00214C52" w:rsidRDefault="00214C5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имущественных отношений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Полтаробатько</w:t>
            </w:r>
          </w:p>
          <w:p w:rsidR="00214C52" w:rsidRDefault="00214C52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помощник начальника Управления Федеральной службы безопасности Российской Федерации по Амурской области - руководитель аппарата оперативного штаба в Амурской области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Раскол</w:t>
            </w:r>
          </w:p>
          <w:p w:rsidR="00214C52" w:rsidRDefault="00214C52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директор Амурского филиала ПАО "Ростелеком"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Сибиряков</w:t>
            </w:r>
          </w:p>
          <w:p w:rsidR="00214C52" w:rsidRDefault="00214C52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строительства и архитектуры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Соловьев</w:t>
            </w:r>
          </w:p>
          <w:p w:rsidR="00214C52" w:rsidRDefault="00214C52">
            <w:pPr>
              <w:pStyle w:val="ConsPlusNormal"/>
            </w:pPr>
            <w:r>
              <w:t>Виталий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директор Амурского центра по гидрометеорологии и мониторингу окружающей среды - филиала федерального государственного бюджетного учреждения "Дальневосточное управление по гидрометеорологии и мониторингу окружающей среды"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Тарасов</w:t>
            </w:r>
          </w:p>
          <w:p w:rsidR="00214C52" w:rsidRDefault="00214C52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жилищно-коммунального хозяйства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Терещенко</w:t>
            </w:r>
          </w:p>
          <w:p w:rsidR="00214C52" w:rsidRDefault="00214C52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исполняющий обязанности заместителя Приамурского межрегионального отделения Управления Федеральной службы по надзору в сфере природопользования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Турков</w:t>
            </w:r>
          </w:p>
          <w:p w:rsidR="00214C52" w:rsidRDefault="00214C52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министр сельского хозяйства Амурской области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Шипов</w:t>
            </w:r>
          </w:p>
          <w:p w:rsidR="00214C52" w:rsidRDefault="00214C52">
            <w:pPr>
              <w:pStyle w:val="ConsPlusNormal"/>
            </w:pPr>
            <w:r>
              <w:t>Игорь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Шишленин</w:t>
            </w:r>
          </w:p>
          <w:p w:rsidR="00214C52" w:rsidRDefault="00214C52">
            <w:pPr>
              <w:pStyle w:val="ConsPlusNormal"/>
            </w:pPr>
            <w:r>
              <w:t>Юрий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начальник отдела Федеральной службы войск национальной гвардии Российской Федерации по Амурской области (по согласованию)</w:t>
            </w:r>
          </w:p>
        </w:tc>
      </w:tr>
      <w:tr w:rsidR="00214C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Яковлева</w:t>
            </w:r>
          </w:p>
          <w:p w:rsidR="00214C52" w:rsidRDefault="00214C52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14C52" w:rsidRDefault="00214C52">
            <w:pPr>
              <w:pStyle w:val="ConsPlusNormal"/>
            </w:pPr>
            <w:r>
              <w:t>- заместитель председателя Правительства Амурской области - министр образования и науки Амурской области</w:t>
            </w:r>
          </w:p>
        </w:tc>
      </w:tr>
    </w:tbl>
    <w:p w:rsidR="00214C52" w:rsidRDefault="00214C52">
      <w:pPr>
        <w:pStyle w:val="ConsPlusNormal"/>
      </w:pPr>
    </w:p>
    <w:p w:rsidR="00214C52" w:rsidRDefault="00214C52">
      <w:pPr>
        <w:pStyle w:val="ConsPlusNormal"/>
      </w:pPr>
    </w:p>
    <w:p w:rsidR="00214C52" w:rsidRDefault="00214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F44" w:rsidRDefault="00974F44">
      <w:bookmarkStart w:id="2" w:name="_GoBack"/>
      <w:bookmarkEnd w:id="2"/>
    </w:p>
    <w:sectPr w:rsidR="00974F44" w:rsidSect="00CF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2"/>
    <w:rsid w:val="00214C52"/>
    <w:rsid w:val="009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5BD56A58E57076824C0FDB1E718E8DACA0D5C3E8D4DE961273EF8E245708CFD9F434B3F6F99CA4075998BA06821C216BD8AB598A18B8BA7518l7RFA" TargetMode="External"/><Relationship Id="rId18" Type="http://schemas.openxmlformats.org/officeDocument/2006/relationships/hyperlink" Target="consultantplus://offline/ref=61AA5BD56A58E57076824C0FDB1E718E8DACA0D5C3EFD6D1921273EF8E245708CFD9F434B3F6F99CA4075998BA06821C216BD8AB598A18B8BA7518l7RFA" TargetMode="External"/><Relationship Id="rId26" Type="http://schemas.openxmlformats.org/officeDocument/2006/relationships/hyperlink" Target="consultantplus://offline/ref=61AA5BD56A58E57076824C0FDB1E718E8DACA0D5C1EBD2DA931273EF8E245708CFD9F434B3F6F99CA4075998BA06821C216BD8AB598A18B8BA7518l7RFA" TargetMode="External"/><Relationship Id="rId39" Type="http://schemas.openxmlformats.org/officeDocument/2006/relationships/hyperlink" Target="consultantplus://offline/ref=61AA5BD56A58E57076824C0FDB1E718E8DACA0D5C6E8D2D19E1B2EE5867D5B0AC8D6AB23B4BFF59DA407599DB45987093033D4AC41941EA0A6771A7Cl5R6A" TargetMode="External"/><Relationship Id="rId21" Type="http://schemas.openxmlformats.org/officeDocument/2006/relationships/hyperlink" Target="consultantplus://offline/ref=61AA5BD56A58E57076824C0FDB1E718E8DACA0D5C3E1DCD9941273EF8E245708CFD9F434B3F6F99CA4075998BA06821C216BD8AB598A18B8BA7518l7RFA" TargetMode="External"/><Relationship Id="rId34" Type="http://schemas.openxmlformats.org/officeDocument/2006/relationships/hyperlink" Target="consultantplus://offline/ref=61AA5BD56A58E57076824C0FDB1E718E8DACA0D5CEEED0D09F1273EF8E245708CFD9F434B3F6F99CA4075998BA06821C216BD8AB598A18B8BA7518l7RFA" TargetMode="External"/><Relationship Id="rId42" Type="http://schemas.openxmlformats.org/officeDocument/2006/relationships/hyperlink" Target="consultantplus://offline/ref=61AA5BD56A58E57076824C0FDB1E718E8DACA0D5C6E9D2DA9F1E2EE5867D5B0AC8D6AB23B4BFF59DA407599DB45987093033D4AC41941EA0A6771A7Cl5R6A" TargetMode="External"/><Relationship Id="rId47" Type="http://schemas.openxmlformats.org/officeDocument/2006/relationships/hyperlink" Target="consultantplus://offline/ref=61AA5BD56A58E57076824C0FDB1E718E8DACA0D5C3EEDDDC941273EF8E245708CFD9F434B3F6F99CA407599BBA06821C216BD8AB598A18B8BA7518l7RFA" TargetMode="External"/><Relationship Id="rId50" Type="http://schemas.openxmlformats.org/officeDocument/2006/relationships/hyperlink" Target="consultantplus://offline/ref=61AA5BD56A58E57076824C0FDB1E718E8DACA0D5C1E9D1DF9F1273EF8E245708CFD9F434B3F6F99CA407599BBA06821C216BD8AB598A18B8BA7518l7RFA" TargetMode="External"/><Relationship Id="rId55" Type="http://schemas.openxmlformats.org/officeDocument/2006/relationships/hyperlink" Target="consultantplus://offline/ref=61AA5BD56A58E57076824C0FDB1E718E8DACA0D5CEEED0D09F1273EF8E245708CFD9F434B3F6F99CA407599BBA06821C216BD8AB598A18B8BA7518l7RFA" TargetMode="External"/><Relationship Id="rId63" Type="http://schemas.openxmlformats.org/officeDocument/2006/relationships/hyperlink" Target="consultantplus://offline/ref=61AA5BD56A58E57076824C0FDB1E718E8DACA0D5C6EAD0DB941A2EE5867D5B0AC8D6AB23B4BFF59DA407599CB35987093033D4AC41941EA0A6771A7Cl5R6A" TargetMode="External"/><Relationship Id="rId68" Type="http://schemas.openxmlformats.org/officeDocument/2006/relationships/hyperlink" Target="consultantplus://offline/ref=61AA5BD56A58E57076824C0FDB1E718E8DACA0D5C3E0D0DD911273EF8E245708CFD9F434B3F6F99CA407599BBA06821C216BD8AB598A18B8BA7518l7RFA" TargetMode="External"/><Relationship Id="rId76" Type="http://schemas.openxmlformats.org/officeDocument/2006/relationships/hyperlink" Target="consultantplus://offline/ref=61AA5BD56A58E57076824C0FDB1E718E8DACA0D5CEEED0D09F1273EF8E245708CFD9F434B3F6F99CA4075995BA06821C216BD8AB598A18B8BA7518l7RFA" TargetMode="External"/><Relationship Id="rId84" Type="http://schemas.openxmlformats.org/officeDocument/2006/relationships/hyperlink" Target="consultantplus://offline/ref=61AA5BD56A58E57076824C0FDB1E718E8DACA0D5C6EADDD891192EE5867D5B0AC8D6AB23B4BFF59DA407599DB45987093033D4AC41941EA0A6771A7Cl5R6A" TargetMode="External"/><Relationship Id="rId7" Type="http://schemas.openxmlformats.org/officeDocument/2006/relationships/hyperlink" Target="consultantplus://offline/ref=61AA5BD56A58E57076824C0FDB1E718E8DACA0D5C4E9D3DE901273EF8E245708CFD9F434B3F6F99CA4075998BA06821C216BD8AB598A18B8BA7518l7RFA" TargetMode="External"/><Relationship Id="rId71" Type="http://schemas.openxmlformats.org/officeDocument/2006/relationships/hyperlink" Target="consultantplus://offline/ref=61AA5BD56A58E57076824C0FDB1E718E8DACA0D5C0EEDDD19E1273EF8E245708CFD9F434B3F6F99CA4075995BA06821C216BD8AB598A18B8BA7518l7R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A5BD56A58E57076824C0FDB1E718E8DACA0D5C3EBD0DE901273EF8E245708CFD9F434B3F6F99CA4075998BA06821C216BD8AB598A18B8BA7518l7RFA" TargetMode="External"/><Relationship Id="rId29" Type="http://schemas.openxmlformats.org/officeDocument/2006/relationships/hyperlink" Target="consultantplus://offline/ref=61AA5BD56A58E57076824C0FDB1E718E8DACA0D5C0EAD3DF971273EF8E245708CFD9F434B3F6F99CA4075998BA06821C216BD8AB598A18B8BA7518l7RFA" TargetMode="External"/><Relationship Id="rId11" Type="http://schemas.openxmlformats.org/officeDocument/2006/relationships/hyperlink" Target="consultantplus://offline/ref=61AA5BD56A58E57076824C0FDB1E718E8DACA0D5C4E0D5DF961273EF8E245708CFD9F434B3F6F99CA4075998BA06821C216BD8AB598A18B8BA7518l7RFA" TargetMode="External"/><Relationship Id="rId24" Type="http://schemas.openxmlformats.org/officeDocument/2006/relationships/hyperlink" Target="consultantplus://offline/ref=61AA5BD56A58E57076824C0FDB1E718E8DACA0D5C2E0D1DB921273EF8E245708CFD9F434B3F6F99CA4075998BA06821C216BD8AB598A18B8BA7518l7RFA" TargetMode="External"/><Relationship Id="rId32" Type="http://schemas.openxmlformats.org/officeDocument/2006/relationships/hyperlink" Target="consultantplus://offline/ref=61AA5BD56A58E57076824C0FDB1E718E8DACA0D5CEEAD4DA901273EF8E245708CFD9F434B3F6F99CA4075998BA06821C216BD8AB598A18B8BA7518l7RFA" TargetMode="External"/><Relationship Id="rId37" Type="http://schemas.openxmlformats.org/officeDocument/2006/relationships/hyperlink" Target="consultantplus://offline/ref=61AA5BD56A58E57076824C0FDB1E718E8DACA0D5C6E8D5D9951B2EE5867D5B0AC8D6AB23B4BFF59DA407599DB45987093033D4AC41941EA0A6771A7Cl5R6A" TargetMode="External"/><Relationship Id="rId40" Type="http://schemas.openxmlformats.org/officeDocument/2006/relationships/hyperlink" Target="consultantplus://offline/ref=61AA5BD56A58E57076824C0FDB1E718E8DACA0D5C6E9D4DC9E192EE5867D5B0AC8D6AB23B4BFF59DA407599DB45987093033D4AC41941EA0A6771A7Cl5R6A" TargetMode="External"/><Relationship Id="rId45" Type="http://schemas.openxmlformats.org/officeDocument/2006/relationships/hyperlink" Target="consultantplus://offline/ref=61AA5BD56A58E57076824C0FDB1E718E8DACA0D5C6EADDD891192EE5867D5B0AC8D6AB23B4BFF59DA407599DB45987093033D4AC41941EA0A6771A7Cl5R6A" TargetMode="External"/><Relationship Id="rId53" Type="http://schemas.openxmlformats.org/officeDocument/2006/relationships/hyperlink" Target="consultantplus://offline/ref=61AA5BD56A58E57076824C0FDB1E718E8DACA0D5C0EAD3DF971273EF8E245708CFD9F434B3F6F99CA407599BBA06821C216BD8AB598A18B8BA7518l7RFA" TargetMode="External"/><Relationship Id="rId58" Type="http://schemas.openxmlformats.org/officeDocument/2006/relationships/hyperlink" Target="consultantplus://offline/ref=61AA5BD56A58E57076824C0FDB1E718E8DACA0D5C6EAD0DB941A2EE5867D5B0AC8D6AB23B4BFF59DA407599DB75987093033D4AC41941EA0A6771A7Cl5R6A" TargetMode="External"/><Relationship Id="rId66" Type="http://schemas.openxmlformats.org/officeDocument/2006/relationships/hyperlink" Target="consultantplus://offline/ref=61AA5BD56A58E57076824C0FDB1E718E8DACA0D5C6EAD0DB941A2EE5867D5B0AC8D6AB23B4BFF59DA407599CB75987093033D4AC41941EA0A6771A7Cl5R6A" TargetMode="External"/><Relationship Id="rId74" Type="http://schemas.openxmlformats.org/officeDocument/2006/relationships/hyperlink" Target="consultantplus://offline/ref=61AA5BD56A58E57076824C0FDB1E718E8DACA0D5C0EAD3DF971273EF8E245708CFD9F434B3F6F99CA4075994BA06821C216BD8AB598A18B8BA7518l7RFA" TargetMode="External"/><Relationship Id="rId79" Type="http://schemas.openxmlformats.org/officeDocument/2006/relationships/hyperlink" Target="consultantplus://offline/ref=61AA5BD56A58E57076824C0FDB1E718E8DACA0D5C6E9D4DC9E192EE5867D5B0AC8D6AB23B4BFF59DA407599DB45987093033D4AC41941EA0A6771A7Cl5R6A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1AA5BD56A58E57076824C0FDB1E718E8DACA0D5C6EAD0DB941A2EE5867D5B0AC8D6AB23B4BFF59DA407599DB85987093033D4AC41941EA0A6771A7Cl5R6A" TargetMode="External"/><Relationship Id="rId82" Type="http://schemas.openxmlformats.org/officeDocument/2006/relationships/hyperlink" Target="consultantplus://offline/ref=61AA5BD56A58E57076824C0FDB1E718E8DACA0D5C6E9DDDB91102EE5867D5B0AC8D6AB23B4BFF59DA407599DB45987093033D4AC41941EA0A6771A7Cl5R6A" TargetMode="External"/><Relationship Id="rId19" Type="http://schemas.openxmlformats.org/officeDocument/2006/relationships/hyperlink" Target="consultantplus://offline/ref=61AA5BD56A58E57076824C0FDB1E718E8DACA0D5C3EEDDDC941273EF8E245708CFD9F434B3F6F99CA4075998BA06821C216BD8AB598A18B8BA7518l7R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A5BD56A58E57076824C0FDB1E718E8DACA0D5C4EDD2DC9F1273EF8E245708CFD9F434B3F6F99CA4075998BA06821C216BD8AB598A18B8BA7518l7RFA" TargetMode="External"/><Relationship Id="rId14" Type="http://schemas.openxmlformats.org/officeDocument/2006/relationships/hyperlink" Target="consultantplus://offline/ref=61AA5BD56A58E57076824C0FDB1E718E8DACA0D5C3E9D1D9911273EF8E245708CFD9F434B3F6F99CA4075998BA06821C216BD8AB598A18B8BA7518l7RFA" TargetMode="External"/><Relationship Id="rId22" Type="http://schemas.openxmlformats.org/officeDocument/2006/relationships/hyperlink" Target="consultantplus://offline/ref=61AA5BD56A58E57076824C0FDB1E718E8DACA0D5C2E9D3DA901273EF8E245708CFD9F434B3F6F99CA4075998BA06821C216BD8AB598A18B8BA7518l7RFA" TargetMode="External"/><Relationship Id="rId27" Type="http://schemas.openxmlformats.org/officeDocument/2006/relationships/hyperlink" Target="consultantplus://offline/ref=61AA5BD56A58E57076824C0FDB1E718E8DACA0D5C1EDD0D9901273EF8E245708CFD9F434B3F6F99CA4075998BA06821C216BD8AB598A18B8BA7518l7RFA" TargetMode="External"/><Relationship Id="rId30" Type="http://schemas.openxmlformats.org/officeDocument/2006/relationships/hyperlink" Target="consultantplus://offline/ref=61AA5BD56A58E57076824C0FDB1E718E8DACA0D5C0EEDDD19E1273EF8E245708CFD9F434B3F6F99CA4075998BA06821C216BD8AB598A18B8BA7518l7RFA" TargetMode="External"/><Relationship Id="rId35" Type="http://schemas.openxmlformats.org/officeDocument/2006/relationships/hyperlink" Target="consultantplus://offline/ref=61AA5BD56A58E57076824C0FDB1E718E8DACA0D5CEEFDDDA911273EF8E245708CFD9F434B3F6F99CA4075998BA06821C216BD8AB598A18B8BA7518l7RFA" TargetMode="External"/><Relationship Id="rId43" Type="http://schemas.openxmlformats.org/officeDocument/2006/relationships/hyperlink" Target="consultantplus://offline/ref=61AA5BD56A58E57076824C0FDB1E718E8DACA0D5C6E9DDDB91102EE5867D5B0AC8D6AB23B4BFF59DA407599DB45987093033D4AC41941EA0A6771A7Cl5R6A" TargetMode="External"/><Relationship Id="rId48" Type="http://schemas.openxmlformats.org/officeDocument/2006/relationships/hyperlink" Target="consultantplus://offline/ref=61AA5BD56A58E57076824C0FDB1E718E8DACA0D5C4E9D3DE901273EF8E245708CFD9F434B3F6F99CA407599BBA06821C216BD8AB598A18B8BA7518l7RFA" TargetMode="External"/><Relationship Id="rId56" Type="http://schemas.openxmlformats.org/officeDocument/2006/relationships/hyperlink" Target="consultantplus://offline/ref=61AA5BD56A58E57076824C0FDB1E718E8DACA0D5CEE1D6DA9F1273EF8E245708CFD9F434B3F6F99CA407599BBA06821C216BD8AB598A18B8BA7518l7RFA" TargetMode="External"/><Relationship Id="rId64" Type="http://schemas.openxmlformats.org/officeDocument/2006/relationships/hyperlink" Target="consultantplus://offline/ref=61AA5BD56A58E57076824C0FDB1E718E8DACA0D5C6EAD0DB941A2EE5867D5B0AC8D6AB23B4BFF59DA407599CB25987093033D4AC41941EA0A6771A7Cl5R6A" TargetMode="External"/><Relationship Id="rId69" Type="http://schemas.openxmlformats.org/officeDocument/2006/relationships/hyperlink" Target="consultantplus://offline/ref=61AA5BD56A58E57076824C0FDB1E718E8DACA0D5C6E9D2DA9F1E2EE5867D5B0AC8D6AB23B4BFF59DA407599DB95987093033D4AC41941EA0A6771A7Cl5R6A" TargetMode="External"/><Relationship Id="rId77" Type="http://schemas.openxmlformats.org/officeDocument/2006/relationships/hyperlink" Target="consultantplus://offline/ref=61AA5BD56A58E57076824C0FDB1E718E8DACA0D5C6E9D2DA9F1E2EE5867D5B0AC8D6AB23B4BFF59DA407599CB05987093033D4AC41941EA0A6771A7Cl5R6A" TargetMode="External"/><Relationship Id="rId8" Type="http://schemas.openxmlformats.org/officeDocument/2006/relationships/hyperlink" Target="consultantplus://offline/ref=61AA5BD56A58E57076824C0FDB1E718E8DACA0D5C4ECD0DF941273EF8E245708CFD9F434B3F6F99CA4075998BA06821C216BD8AB598A18B8BA7518l7RFA" TargetMode="External"/><Relationship Id="rId51" Type="http://schemas.openxmlformats.org/officeDocument/2006/relationships/hyperlink" Target="consultantplus://offline/ref=61AA5BD56A58E57076824C0FDB1E718E8DACA0D5C1EBD2DA931273EF8E245708CFD9F434B3F6F99CA407599BBA06821C216BD8AB598A18B8BA7518l7RFA" TargetMode="External"/><Relationship Id="rId72" Type="http://schemas.openxmlformats.org/officeDocument/2006/relationships/hyperlink" Target="consultantplus://offline/ref=61AA5BD56A58E57076824C0FDB1E718E8DACA0D5C6E9D2DA9F1E2EE5867D5B0AC8D6AB23B4BFF59DA407599CB15987093033D4AC41941EA0A6771A7Cl5R6A" TargetMode="External"/><Relationship Id="rId80" Type="http://schemas.openxmlformats.org/officeDocument/2006/relationships/hyperlink" Target="consultantplus://offline/ref=61AA5BD56A58E57076824C0FDB1E718E8DACA0D5C6E9D0DA971E2EE5867D5B0AC8D6AB23B4BFF59DA407599DB45987093033D4AC41941EA0A6771A7Cl5R6A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AA5BD56A58E57076824C0FDB1E718E8DACA0D5C4E0D2DD9E1273EF8E245708CFD9F434B3F6F99CA4075998BA06821C216BD8AB598A18B8BA7518l7RFA" TargetMode="External"/><Relationship Id="rId17" Type="http://schemas.openxmlformats.org/officeDocument/2006/relationships/hyperlink" Target="consultantplus://offline/ref=61AA5BD56A58E57076824C0FDB1E718E8DACA0D5C3EDD1DA971273EF8E245708CFD9F434B3F6F99CA4075998BA06821C216BD8AB598A18B8BA7518l7RFA" TargetMode="External"/><Relationship Id="rId25" Type="http://schemas.openxmlformats.org/officeDocument/2006/relationships/hyperlink" Target="consultantplus://offline/ref=61AA5BD56A58E57076824C0FDB1E718E8DACA0D5C1E9D1DF9F1273EF8E245708CFD9F434B3F6F99CA4075998BA06821C216BD8AB598A18B8BA7518l7RFA" TargetMode="External"/><Relationship Id="rId33" Type="http://schemas.openxmlformats.org/officeDocument/2006/relationships/hyperlink" Target="consultantplus://offline/ref=61AA5BD56A58E57076824C0FDB1E718E8DACA0D5CEEBD2D9971273EF8E245708CFD9F434B3F6F99CA4075998BA06821C216BD8AB598A18B8BA7518l7RFA" TargetMode="External"/><Relationship Id="rId38" Type="http://schemas.openxmlformats.org/officeDocument/2006/relationships/hyperlink" Target="consultantplus://offline/ref=61AA5BD56A58E57076824C0FDB1E718E8DACA0D5C6E8D0D8921F2EE5867D5B0AC8D6AB23B4BFF59DA407599DB45987093033D4AC41941EA0A6771A7Cl5R6A" TargetMode="External"/><Relationship Id="rId46" Type="http://schemas.openxmlformats.org/officeDocument/2006/relationships/hyperlink" Target="consultantplus://offline/ref=61AA5BD56A58E57076825202CD722F8B8EA1FBDAC3E9DF8FCA4D28B2D92D5D5F8896AD76F7FBFA99A50C0DCCF507DE597278D9AB59881EA4lBR9A" TargetMode="External"/><Relationship Id="rId59" Type="http://schemas.openxmlformats.org/officeDocument/2006/relationships/hyperlink" Target="consultantplus://offline/ref=61AA5BD56A58E57076824C0FDB1E718E8DACA0D5C6EAD0DB941A2EE5867D5B0AC8D6AB23B4BFF59DA407599DB65987093033D4AC41941EA0A6771A7Cl5R6A" TargetMode="External"/><Relationship Id="rId67" Type="http://schemas.openxmlformats.org/officeDocument/2006/relationships/hyperlink" Target="consultantplus://offline/ref=61AA5BD56A58E57076825202CD722F8B8EAFFBD8C5ECDF8FCA4D28B2D92D5D5F9A96F57AF6FDE69CA2195B9DB3l5R3A" TargetMode="External"/><Relationship Id="rId20" Type="http://schemas.openxmlformats.org/officeDocument/2006/relationships/hyperlink" Target="consultantplus://offline/ref=61AA5BD56A58E57076824C0FDB1E718E8DACA0D5C3E0D0DD911273EF8E245708CFD9F434B3F6F99CA4075998BA06821C216BD8AB598A18B8BA7518l7RFA" TargetMode="External"/><Relationship Id="rId41" Type="http://schemas.openxmlformats.org/officeDocument/2006/relationships/hyperlink" Target="consultantplus://offline/ref=61AA5BD56A58E57076824C0FDB1E718E8DACA0D5C6E9D0DA971E2EE5867D5B0AC8D6AB23B4BFF59DA407599DB45987093033D4AC41941EA0A6771A7Cl5R6A" TargetMode="External"/><Relationship Id="rId54" Type="http://schemas.openxmlformats.org/officeDocument/2006/relationships/hyperlink" Target="consultantplus://offline/ref=61AA5BD56A58E57076824C0FDB1E718E8DACA0D5C0EEDDD19E1273EF8E245708CFD9F434B3F6F99CA407599BBA06821C216BD8AB598A18B8BA7518l7RFA" TargetMode="External"/><Relationship Id="rId62" Type="http://schemas.openxmlformats.org/officeDocument/2006/relationships/hyperlink" Target="consultantplus://offline/ref=61AA5BD56A58E57076824C0FDB1E718E8DACA0D5C6EAD0DB941A2EE5867D5B0AC8D6AB23B4BFF59DA407599CB15987093033D4AC41941EA0A6771A7Cl5R6A" TargetMode="External"/><Relationship Id="rId70" Type="http://schemas.openxmlformats.org/officeDocument/2006/relationships/hyperlink" Target="consultantplus://offline/ref=61AA5BD56A58E57076824C0FDB1E718E8DACA0D5C4E9D3DE901273EF8E245708CFD9F434B3F6F99CA407599BBA06821C216BD8AB598A18B8BA7518l7RFA" TargetMode="External"/><Relationship Id="rId75" Type="http://schemas.openxmlformats.org/officeDocument/2006/relationships/hyperlink" Target="consultantplus://offline/ref=61AA5BD56A58E57076824C0FDB1E718E8DACA0D5C0EEDDD19E1273EF8E245708CFD9F434B3F6F99CA4075994BA06821C216BD8AB598A18B8BA7518l7RFA" TargetMode="External"/><Relationship Id="rId83" Type="http://schemas.openxmlformats.org/officeDocument/2006/relationships/hyperlink" Target="consultantplus://offline/ref=61AA5BD56A58E57076824C0FDB1E718E8DACA0D5C6EAD0DB941A2EE5867D5B0AC8D6AB23B4BFF59DA407599EB85987093033D4AC41941EA0A6771A7Cl5R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A5BD56A58E57076824C0FDB1E718E8DACA0D5C5E0D7DD921273EF8E245708CFD9F434B3F6F99CA4075998BA06821C216BD8AB598A18B8BA7518l7RFA" TargetMode="External"/><Relationship Id="rId15" Type="http://schemas.openxmlformats.org/officeDocument/2006/relationships/hyperlink" Target="consultantplus://offline/ref=61AA5BD56A58E57076824C0FDB1E718E8DACA0D5C3EAD2D8901273EF8E245708CFD9F434B3F6F99CA4075998BA06821C216BD8AB598A18B8BA7518l7RFA" TargetMode="External"/><Relationship Id="rId23" Type="http://schemas.openxmlformats.org/officeDocument/2006/relationships/hyperlink" Target="consultantplus://offline/ref=61AA5BD56A58E57076824C0FDB1E718E8DACA0D5C2ECD5DA971273EF8E245708CFD9F434B3F6F99CA4075998BA06821C216BD8AB598A18B8BA7518l7RFA" TargetMode="External"/><Relationship Id="rId28" Type="http://schemas.openxmlformats.org/officeDocument/2006/relationships/hyperlink" Target="consultantplus://offline/ref=61AA5BD56A58E57076824C0FDB1E718E8DACA0D5C1E0D2DA951273EF8E245708CFD9F434B3F6F99CA4075998BA06821C216BD8AB598A18B8BA7518l7RFA" TargetMode="External"/><Relationship Id="rId36" Type="http://schemas.openxmlformats.org/officeDocument/2006/relationships/hyperlink" Target="consultantplus://offline/ref=61AA5BD56A58E57076824C0FDB1E718E8DACA0D5CEE1D6DA9F1273EF8E245708CFD9F434B3F6F99CA4075998BA06821C216BD8AB598A18B8BA7518l7RFA" TargetMode="External"/><Relationship Id="rId49" Type="http://schemas.openxmlformats.org/officeDocument/2006/relationships/hyperlink" Target="consultantplus://offline/ref=61AA5BD56A58E57076824C0FDB1E718E8DACA0D5C3E0D0DD911273EF8E245708CFD9F434B3F6F99CA407599BBA06821C216BD8AB598A18B8BA7518l7RFA" TargetMode="External"/><Relationship Id="rId57" Type="http://schemas.openxmlformats.org/officeDocument/2006/relationships/hyperlink" Target="consultantplus://offline/ref=61AA5BD56A58E57076824C0FDB1E718E8DACA0D5C6E9D2DA9F1E2EE5867D5B0AC8D6AB23B4BFF59DA407599DB75987093033D4AC41941EA0A6771A7Cl5R6A" TargetMode="External"/><Relationship Id="rId10" Type="http://schemas.openxmlformats.org/officeDocument/2006/relationships/hyperlink" Target="consultantplus://offline/ref=61AA5BD56A58E57076824C0FDB1E718E8DACA0D5C4EEDDD9931273EF8E245708CFD9F434B3F6F99CA4075998BA06821C216BD8AB598A18B8BA7518l7RFA" TargetMode="External"/><Relationship Id="rId31" Type="http://schemas.openxmlformats.org/officeDocument/2006/relationships/hyperlink" Target="consultantplus://offline/ref=61AA5BD56A58E57076824C0FDB1E718E8DACA0D5CFEDD3D8921273EF8E245708CFD9F434B3F6F99CA4075998BA06821C216BD8AB598A18B8BA7518l7RFA" TargetMode="External"/><Relationship Id="rId44" Type="http://schemas.openxmlformats.org/officeDocument/2006/relationships/hyperlink" Target="consultantplus://offline/ref=61AA5BD56A58E57076824C0FDB1E718E8DACA0D5C6EAD0DB941A2EE5867D5B0AC8D6AB23B4BFF59DA407599DB45987093033D4AC41941EA0A6771A7Cl5R6A" TargetMode="External"/><Relationship Id="rId52" Type="http://schemas.openxmlformats.org/officeDocument/2006/relationships/hyperlink" Target="consultantplus://offline/ref=61AA5BD56A58E57076824C0FDB1E718E8DACA0D5C1EDD0D9901273EF8E245708CFD9F434B3F6F99CA407599BBA06821C216BD8AB598A18B8BA7518l7RFA" TargetMode="External"/><Relationship Id="rId60" Type="http://schemas.openxmlformats.org/officeDocument/2006/relationships/hyperlink" Target="consultantplus://offline/ref=61AA5BD56A58E57076825202CD722F8B8FAFF9DDCCBE888D9B1826B7D17D074F9EDFA171E9FBFE82A6075Bl9RCA" TargetMode="External"/><Relationship Id="rId65" Type="http://schemas.openxmlformats.org/officeDocument/2006/relationships/hyperlink" Target="consultantplus://offline/ref=61AA5BD56A58E57076824C0FDB1E718E8DACA0D5C6EAD0DB941A2EE5867D5B0AC8D6AB23B4BFF59DA407599CB45987093033D4AC41941EA0A6771A7Cl5R6A" TargetMode="External"/><Relationship Id="rId73" Type="http://schemas.openxmlformats.org/officeDocument/2006/relationships/hyperlink" Target="consultantplus://offline/ref=61AA5BD56A58E57076824C0FDB1E718E8DACA0D5C1EBD2DA931273EF8E245708CFD9F434B3F6F99CA407599ABA06821C216BD8AB598A18B8BA7518l7RFA" TargetMode="External"/><Relationship Id="rId78" Type="http://schemas.openxmlformats.org/officeDocument/2006/relationships/hyperlink" Target="consultantplus://offline/ref=61AA5BD56A58E57076824C0FDB1E718E8DACA0D5C6E9D2DA9F1E2EE5867D5B0AC8D6AB23B4BFF59DA407599CB35987093033D4AC41941EA0A6771A7Cl5R6A" TargetMode="External"/><Relationship Id="rId81" Type="http://schemas.openxmlformats.org/officeDocument/2006/relationships/hyperlink" Target="consultantplus://offline/ref=61AA5BD56A58E57076824C0FDB1E718E8DACA0D5C6E9D2DA9F1E2EE5867D5B0AC8D6AB23B4BFF59DA4075998B95987093033D4AC41941EA0A6771A7Cl5R6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6027</Words>
  <Characters>34354</Characters>
  <Application>Microsoft Office Word</Application>
  <DocSecurity>0</DocSecurity>
  <Lines>286</Lines>
  <Paragraphs>80</Paragraphs>
  <ScaleCrop>false</ScaleCrop>
  <Company>*</Company>
  <LinksUpToDate>false</LinksUpToDate>
  <CharactersWithSpaces>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Amur-ugz</dc:creator>
  <cp:lastModifiedBy>Amur-ugz</cp:lastModifiedBy>
  <cp:revision>1</cp:revision>
  <dcterms:created xsi:type="dcterms:W3CDTF">2021-06-16T00:17:00Z</dcterms:created>
  <dcterms:modified xsi:type="dcterms:W3CDTF">2021-06-16T00:18:00Z</dcterms:modified>
</cp:coreProperties>
</file>