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A1" w:rsidRPr="00C50605" w:rsidRDefault="00780BA1" w:rsidP="00780BA1">
      <w:pPr>
        <w:ind w:left="5812"/>
        <w:jc w:val="center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Приложение № 1</w:t>
      </w:r>
    </w:p>
    <w:p w:rsidR="00780BA1" w:rsidRPr="00C50605" w:rsidRDefault="00780BA1" w:rsidP="00780BA1">
      <w:pPr>
        <w:jc w:val="right"/>
        <w:rPr>
          <w:rFonts w:ascii="Times New Roman" w:hAnsi="Times New Roman"/>
          <w:sz w:val="28"/>
          <w:szCs w:val="28"/>
        </w:rPr>
      </w:pPr>
    </w:p>
    <w:p w:rsidR="00780BA1" w:rsidRPr="00C50605" w:rsidRDefault="00780BA1" w:rsidP="00780BA1">
      <w:pPr>
        <w:ind w:left="5954" w:hanging="284"/>
        <w:jc w:val="center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УТВЕРЖДЕНО</w:t>
      </w:r>
    </w:p>
    <w:p w:rsidR="00780BA1" w:rsidRPr="00C50605" w:rsidRDefault="002362E4" w:rsidP="00780BA1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приказом</w:t>
      </w:r>
      <w:r w:rsidR="00780BA1" w:rsidRPr="00C50605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:rsidR="00780BA1" w:rsidRPr="00C50605" w:rsidRDefault="00780BA1" w:rsidP="00780BA1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МЧС Р</w:t>
      </w:r>
      <w:bookmarkStart w:id="0" w:name="_GoBack"/>
      <w:bookmarkEnd w:id="0"/>
      <w:r w:rsidRPr="00C50605">
        <w:rPr>
          <w:rFonts w:ascii="Times New Roman" w:hAnsi="Times New Roman"/>
          <w:sz w:val="28"/>
          <w:szCs w:val="28"/>
        </w:rPr>
        <w:t>оссии по Амурской области</w:t>
      </w:r>
    </w:p>
    <w:p w:rsidR="00780BA1" w:rsidRPr="00C50605" w:rsidRDefault="00780BA1" w:rsidP="00780BA1">
      <w:pPr>
        <w:ind w:left="5387"/>
        <w:jc w:val="center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от «____» ________202</w:t>
      </w:r>
      <w:r w:rsidR="00676961" w:rsidRPr="00C50605">
        <w:rPr>
          <w:rFonts w:ascii="Times New Roman" w:hAnsi="Times New Roman"/>
          <w:sz w:val="28"/>
          <w:szCs w:val="28"/>
        </w:rPr>
        <w:t>4</w:t>
      </w:r>
      <w:r w:rsidRPr="00C50605">
        <w:rPr>
          <w:rFonts w:ascii="Times New Roman" w:hAnsi="Times New Roman"/>
          <w:sz w:val="28"/>
          <w:szCs w:val="28"/>
        </w:rPr>
        <w:t xml:space="preserve"> г. № _____</w:t>
      </w:r>
    </w:p>
    <w:p w:rsidR="004515A8" w:rsidRPr="00885A08" w:rsidRDefault="004515A8" w:rsidP="00780BA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4B2" w:rsidRDefault="002074B2" w:rsidP="00B165D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0296" w:rsidRDefault="00BE0296" w:rsidP="00B165D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0296" w:rsidRDefault="00BE0296" w:rsidP="00B165D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6022" w:rsidRPr="00C50605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60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26022" w:rsidRPr="00C50605" w:rsidRDefault="005517E7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605">
        <w:rPr>
          <w:rFonts w:ascii="Times New Roman" w:hAnsi="Times New Roman"/>
          <w:b/>
          <w:bCs/>
          <w:sz w:val="28"/>
          <w:szCs w:val="28"/>
        </w:rPr>
        <w:t xml:space="preserve">об организации и проведении первого этапа конкурса </w:t>
      </w:r>
      <w:r w:rsidR="004F1514" w:rsidRPr="00C50605">
        <w:rPr>
          <w:rFonts w:ascii="Times New Roman" w:hAnsi="Times New Roman"/>
          <w:b/>
          <w:bCs/>
          <w:sz w:val="28"/>
          <w:szCs w:val="28"/>
        </w:rPr>
        <w:t>«Лучшая методическая разработка в области безопасности жизнедеятельности» в 2024 году</w:t>
      </w:r>
    </w:p>
    <w:p w:rsidR="00776160" w:rsidRPr="00C50605" w:rsidRDefault="00776160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0296" w:rsidRPr="00C50605" w:rsidRDefault="00BE0296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7E7" w:rsidRPr="00C50605" w:rsidRDefault="00676961" w:rsidP="005517E7">
      <w:pPr>
        <w:pStyle w:val="33"/>
        <w:shd w:val="clear" w:color="auto" w:fill="auto"/>
        <w:spacing w:before="0" w:after="313" w:line="260" w:lineRule="exact"/>
        <w:rPr>
          <w:sz w:val="28"/>
          <w:szCs w:val="28"/>
        </w:rPr>
      </w:pPr>
      <w:bookmarkStart w:id="1" w:name="bookmark1"/>
      <w:r w:rsidRPr="00C50605">
        <w:rPr>
          <w:color w:val="000000"/>
          <w:sz w:val="28"/>
          <w:szCs w:val="28"/>
        </w:rPr>
        <w:t>1</w:t>
      </w:r>
      <w:r w:rsidR="005517E7" w:rsidRPr="00C50605">
        <w:rPr>
          <w:color w:val="000000"/>
          <w:sz w:val="28"/>
          <w:szCs w:val="28"/>
        </w:rPr>
        <w:t>. Общие положения</w:t>
      </w:r>
      <w:bookmarkEnd w:id="1"/>
    </w:p>
    <w:p w:rsidR="00676961" w:rsidRPr="00C50605" w:rsidRDefault="00676961" w:rsidP="00676961">
      <w:pPr>
        <w:pStyle w:val="2"/>
        <w:numPr>
          <w:ilvl w:val="1"/>
          <w:numId w:val="16"/>
        </w:numPr>
        <w:shd w:val="clear" w:color="auto" w:fill="auto"/>
        <w:tabs>
          <w:tab w:val="left" w:pos="1289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sz w:val="28"/>
          <w:szCs w:val="28"/>
        </w:rPr>
        <w:t xml:space="preserve">Конкурс «Лучшая методическая разработка в области безопасности жизнедеятельности» в 2024 году (далее - конкурс) проводится в целях формирования мотивации к изучению учебного предмета «Основы безопасности и защиты Родины» и дисциплины «Безопасность жизнедеятельности», повышения их </w:t>
      </w:r>
      <w:proofErr w:type="spellStart"/>
      <w:r w:rsidRPr="00C50605">
        <w:rPr>
          <w:sz w:val="28"/>
          <w:szCs w:val="28"/>
        </w:rPr>
        <w:t>практикоориентированности</w:t>
      </w:r>
      <w:proofErr w:type="spellEnd"/>
      <w:r w:rsidRPr="00C50605">
        <w:rPr>
          <w:sz w:val="28"/>
          <w:szCs w:val="28"/>
        </w:rPr>
        <w:t>, создания новых учебно</w:t>
      </w:r>
      <w:r w:rsidRPr="00C50605">
        <w:rPr>
          <w:sz w:val="28"/>
          <w:szCs w:val="28"/>
        </w:rPr>
        <w:softHyphen/>
      </w:r>
      <w:r w:rsidR="004F1514" w:rsidRPr="00C50605">
        <w:rPr>
          <w:sz w:val="28"/>
          <w:szCs w:val="28"/>
        </w:rPr>
        <w:t>-</w:t>
      </w:r>
      <w:r w:rsidRPr="00C50605">
        <w:rPr>
          <w:sz w:val="28"/>
          <w:szCs w:val="28"/>
        </w:rPr>
        <w:t>методических разработок, отвечающих вызовам времени.</w:t>
      </w:r>
    </w:p>
    <w:p w:rsidR="00676961" w:rsidRPr="00C50605" w:rsidRDefault="005517E7" w:rsidP="00676961">
      <w:pPr>
        <w:pStyle w:val="2"/>
        <w:numPr>
          <w:ilvl w:val="1"/>
          <w:numId w:val="16"/>
        </w:numPr>
        <w:shd w:val="clear" w:color="auto" w:fill="auto"/>
        <w:tabs>
          <w:tab w:val="left" w:pos="1284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bCs/>
          <w:sz w:val="28"/>
          <w:szCs w:val="28"/>
        </w:rPr>
        <w:t>Конкурс проводится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а именно: Департаментом гражданской обороны и защиты населения, Департаментом образовательной и научно-технической деяте</w:t>
      </w:r>
      <w:r w:rsidR="00DE04E6" w:rsidRPr="00C50605">
        <w:rPr>
          <w:bCs/>
          <w:sz w:val="28"/>
          <w:szCs w:val="28"/>
        </w:rPr>
        <w:t xml:space="preserve">льности, ФГБУ ЦЭПП МЧС России, </w:t>
      </w:r>
      <w:r w:rsidR="00676961" w:rsidRPr="00C50605">
        <w:rPr>
          <w:sz w:val="28"/>
          <w:szCs w:val="28"/>
        </w:rPr>
        <w:t>главными управлениями МЧС России по субъектам Российской Федерации</w:t>
      </w:r>
      <w:r w:rsidRPr="00C50605">
        <w:rPr>
          <w:bCs/>
          <w:sz w:val="28"/>
          <w:szCs w:val="28"/>
        </w:rPr>
        <w:t>.</w:t>
      </w:r>
    </w:p>
    <w:p w:rsidR="00676961" w:rsidRPr="00C50605" w:rsidRDefault="00676961" w:rsidP="00676961">
      <w:pPr>
        <w:pStyle w:val="2"/>
        <w:numPr>
          <w:ilvl w:val="1"/>
          <w:numId w:val="16"/>
        </w:numPr>
        <w:shd w:val="clear" w:color="auto" w:fill="auto"/>
        <w:tabs>
          <w:tab w:val="left" w:pos="1284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sz w:val="28"/>
          <w:szCs w:val="28"/>
        </w:rPr>
        <w:t>В конкурсе принимают участие учителя и преподаватели образовательных организаций Российской Федерации, образовательных организаций высшего образования МЧС России (далее - ООВО МЧС России), иных организаций, осуществляющих образовательную деятельность. Участие в конкурсе иных категорий участников, а также авторских коллективов допускается по решению конкурсной комиссии при условии соответствия конкурсной работы требованиям настоящего Положения. Участие в конкурсе является добровольным и безвозмездным</w:t>
      </w:r>
      <w:r w:rsidR="005517E7" w:rsidRPr="00C50605">
        <w:rPr>
          <w:sz w:val="28"/>
          <w:szCs w:val="28"/>
        </w:rPr>
        <w:t>.</w:t>
      </w:r>
    </w:p>
    <w:p w:rsidR="002C4E0E" w:rsidRPr="00C50605" w:rsidRDefault="002C4E0E" w:rsidP="00676961">
      <w:pPr>
        <w:pStyle w:val="2"/>
        <w:numPr>
          <w:ilvl w:val="1"/>
          <w:numId w:val="16"/>
        </w:numPr>
        <w:shd w:val="clear" w:color="auto" w:fill="auto"/>
        <w:tabs>
          <w:tab w:val="left" w:pos="1284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sz w:val="28"/>
          <w:szCs w:val="28"/>
        </w:rPr>
        <w:t>Конкурс проводится в двух номинациях:</w:t>
      </w:r>
    </w:p>
    <w:p w:rsidR="00676961" w:rsidRPr="00C50605" w:rsidRDefault="00676961" w:rsidP="00676961">
      <w:pPr>
        <w:pStyle w:val="2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sz w:val="28"/>
          <w:szCs w:val="28"/>
        </w:rPr>
        <w:t xml:space="preserve">«Сценарий занятия в рамках учебного предмета «Основы безопасности </w:t>
      </w:r>
      <w:r w:rsidR="004F1514" w:rsidRPr="00C50605">
        <w:rPr>
          <w:sz w:val="28"/>
          <w:szCs w:val="28"/>
        </w:rPr>
        <w:t xml:space="preserve">                  </w:t>
      </w:r>
      <w:r w:rsidRPr="00C50605">
        <w:rPr>
          <w:sz w:val="28"/>
          <w:szCs w:val="28"/>
        </w:rPr>
        <w:t>и защиты Родины»;</w:t>
      </w:r>
    </w:p>
    <w:p w:rsidR="00676961" w:rsidRPr="00C50605" w:rsidRDefault="00676961" w:rsidP="00676961">
      <w:pPr>
        <w:pStyle w:val="2"/>
        <w:shd w:val="clear" w:color="auto" w:fill="auto"/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sz w:val="28"/>
          <w:szCs w:val="28"/>
        </w:rPr>
        <w:t>«Сценарий занятия в рамках учебной дисциплины «Безопасность жизнедеятельности».</w:t>
      </w:r>
    </w:p>
    <w:p w:rsidR="00DA1D83" w:rsidRPr="00C50605" w:rsidRDefault="00DA1D83" w:rsidP="00DA1D83">
      <w:pPr>
        <w:pStyle w:val="2"/>
        <w:shd w:val="clear" w:color="auto" w:fill="auto"/>
        <w:spacing w:before="0" w:line="322" w:lineRule="exact"/>
        <w:ind w:left="20" w:right="20" w:firstLine="720"/>
        <w:rPr>
          <w:color w:val="FF0000"/>
          <w:sz w:val="28"/>
          <w:szCs w:val="28"/>
        </w:rPr>
      </w:pPr>
      <w:r w:rsidRPr="00C50605">
        <w:rPr>
          <w:color w:val="auto"/>
          <w:sz w:val="28"/>
          <w:szCs w:val="28"/>
        </w:rPr>
        <w:t xml:space="preserve">1.5. </w:t>
      </w:r>
      <w:r w:rsidRPr="00C50605">
        <w:rPr>
          <w:sz w:val="28"/>
          <w:szCs w:val="28"/>
        </w:rPr>
        <w:t>Заявки для участия в конкурсе (приложение № 1 к настоящему Положению) и конкурсные работы представляются исключительно в электронном виде.</w:t>
      </w:r>
    </w:p>
    <w:p w:rsidR="002C4E0E" w:rsidRPr="00C50605" w:rsidRDefault="00DA1D83" w:rsidP="00DA1D83">
      <w:pPr>
        <w:pStyle w:val="2"/>
        <w:shd w:val="clear" w:color="auto" w:fill="auto"/>
        <w:spacing w:before="0" w:line="322" w:lineRule="exact"/>
        <w:ind w:left="20" w:right="20" w:firstLine="720"/>
        <w:rPr>
          <w:color w:val="FF0000"/>
          <w:sz w:val="28"/>
          <w:szCs w:val="28"/>
        </w:rPr>
      </w:pPr>
      <w:r w:rsidRPr="00C50605">
        <w:rPr>
          <w:color w:val="auto"/>
          <w:sz w:val="28"/>
          <w:szCs w:val="28"/>
        </w:rPr>
        <w:lastRenderedPageBreak/>
        <w:t xml:space="preserve">1.6. </w:t>
      </w:r>
      <w:r w:rsidRPr="00C50605">
        <w:rPr>
          <w:sz w:val="28"/>
          <w:szCs w:val="28"/>
        </w:rPr>
        <w:t xml:space="preserve">Победившими в конкурсе считаются работы, занявшие 1, 2 и 3 места </w:t>
      </w:r>
      <w:r w:rsidR="004F1514" w:rsidRPr="00C50605">
        <w:rPr>
          <w:sz w:val="28"/>
          <w:szCs w:val="28"/>
        </w:rPr>
        <w:t xml:space="preserve">                  </w:t>
      </w:r>
      <w:r w:rsidRPr="00C50605">
        <w:rPr>
          <w:sz w:val="28"/>
          <w:szCs w:val="28"/>
        </w:rPr>
        <w:t>в каждой из номинаций.</w:t>
      </w:r>
    </w:p>
    <w:p w:rsidR="00DA1D83" w:rsidRPr="00C50605" w:rsidRDefault="004F1514" w:rsidP="00DA1D8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1.7. </w:t>
      </w:r>
      <w:r w:rsidR="00DA1D83" w:rsidRPr="00C50605">
        <w:rPr>
          <w:rFonts w:ascii="Times New Roman" w:hAnsi="Times New Roman"/>
          <w:bCs/>
          <w:sz w:val="28"/>
          <w:szCs w:val="28"/>
        </w:rPr>
        <w:t>Для оценки конкурсных работ создаются центральная конкурсная комиссия МЧС России по подведению итогов конкурса «Лучшая методическая разработка в области безопасности жизнедеятельности» в 2024 году (далее -</w:t>
      </w:r>
      <w:r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="00DA1D83" w:rsidRPr="00C50605">
        <w:rPr>
          <w:rFonts w:ascii="Times New Roman" w:hAnsi="Times New Roman"/>
          <w:bCs/>
          <w:sz w:val="28"/>
          <w:szCs w:val="28"/>
        </w:rPr>
        <w:t>центральная конкурсная комиссия), конкурсные комиссии главных управлений МЧС России по субъектам Российской Федерации.</w:t>
      </w:r>
    </w:p>
    <w:p w:rsidR="00DA1D83" w:rsidRPr="00C50605" w:rsidRDefault="00DA1D83" w:rsidP="00DA1D8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1.8.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Pr="00C50605">
        <w:rPr>
          <w:rFonts w:ascii="Times New Roman" w:hAnsi="Times New Roman"/>
          <w:bCs/>
          <w:sz w:val="28"/>
          <w:szCs w:val="28"/>
        </w:rPr>
        <w:t>Конкурс проводится в три этапа:</w:t>
      </w:r>
    </w:p>
    <w:p w:rsidR="00C52F1A" w:rsidRPr="00C50605" w:rsidRDefault="00DA1D83" w:rsidP="004F1514">
      <w:pPr>
        <w:pStyle w:val="2"/>
        <w:shd w:val="clear" w:color="auto" w:fill="auto"/>
        <w:spacing w:before="0" w:line="322" w:lineRule="exact"/>
        <w:ind w:right="20" w:firstLine="709"/>
        <w:rPr>
          <w:b/>
          <w:bCs/>
          <w:color w:val="auto"/>
          <w:sz w:val="28"/>
          <w:szCs w:val="28"/>
        </w:rPr>
      </w:pPr>
      <w:r w:rsidRPr="00C50605">
        <w:rPr>
          <w:bCs/>
          <w:sz w:val="28"/>
          <w:szCs w:val="28"/>
        </w:rPr>
        <w:t>1.9.</w:t>
      </w:r>
      <w:r w:rsidRPr="00C50605">
        <w:rPr>
          <w:b/>
          <w:bCs/>
          <w:sz w:val="28"/>
          <w:szCs w:val="28"/>
        </w:rPr>
        <w:t xml:space="preserve"> </w:t>
      </w:r>
      <w:r w:rsidR="002C4E0E" w:rsidRPr="00C50605">
        <w:rPr>
          <w:b/>
          <w:bCs/>
          <w:sz w:val="28"/>
          <w:szCs w:val="28"/>
        </w:rPr>
        <w:t>I этап</w:t>
      </w:r>
      <w:r w:rsidR="002C4E0E" w:rsidRPr="00C50605">
        <w:rPr>
          <w:bCs/>
          <w:sz w:val="28"/>
          <w:szCs w:val="28"/>
        </w:rPr>
        <w:t xml:space="preserve"> </w:t>
      </w:r>
      <w:r w:rsidR="00C331F1" w:rsidRPr="00C50605">
        <w:rPr>
          <w:bCs/>
          <w:sz w:val="28"/>
          <w:szCs w:val="28"/>
        </w:rPr>
        <w:t xml:space="preserve">(региональный) </w:t>
      </w:r>
      <w:r w:rsidR="002C4E0E" w:rsidRPr="00C50605">
        <w:rPr>
          <w:bCs/>
          <w:sz w:val="28"/>
          <w:szCs w:val="28"/>
        </w:rPr>
        <w:t xml:space="preserve">проводится </w:t>
      </w:r>
      <w:r w:rsidR="00FE1958" w:rsidRPr="00C50605">
        <w:rPr>
          <w:bCs/>
          <w:sz w:val="28"/>
          <w:szCs w:val="28"/>
        </w:rPr>
        <w:t>на территории Амурской области</w:t>
      </w:r>
      <w:r w:rsidR="002C4E0E" w:rsidRPr="00C50605">
        <w:rPr>
          <w:bCs/>
          <w:sz w:val="28"/>
          <w:szCs w:val="28"/>
        </w:rPr>
        <w:t xml:space="preserve"> </w:t>
      </w:r>
      <w:r w:rsidR="00FE1958" w:rsidRPr="00C50605">
        <w:rPr>
          <w:bCs/>
          <w:sz w:val="28"/>
          <w:szCs w:val="28"/>
        </w:rPr>
        <w:t>Главным</w:t>
      </w:r>
      <w:r w:rsidR="002C4E0E" w:rsidRPr="00C50605">
        <w:rPr>
          <w:bCs/>
          <w:sz w:val="28"/>
          <w:szCs w:val="28"/>
        </w:rPr>
        <w:t xml:space="preserve"> управлением МЧС России по </w:t>
      </w:r>
      <w:r w:rsidR="00FE1958" w:rsidRPr="00C50605">
        <w:rPr>
          <w:bCs/>
          <w:sz w:val="28"/>
          <w:szCs w:val="28"/>
        </w:rPr>
        <w:t>Амурской области</w:t>
      </w:r>
      <w:r w:rsidR="002C4E0E" w:rsidRPr="00C50605">
        <w:rPr>
          <w:bCs/>
          <w:sz w:val="28"/>
          <w:szCs w:val="28"/>
        </w:rPr>
        <w:t xml:space="preserve"> </w:t>
      </w:r>
      <w:r w:rsidRPr="00C50605">
        <w:rPr>
          <w:sz w:val="28"/>
          <w:szCs w:val="28"/>
        </w:rPr>
        <w:t xml:space="preserve">в период с 15 мая по 30 сентября 2024 года и состоит из подготовительной и основной части. Подготовительная часть конкурса проводится с 15 мая по 14 июня, </w:t>
      </w:r>
      <w:r w:rsidRPr="00C50605">
        <w:rPr>
          <w:b/>
          <w:color w:val="auto"/>
          <w:sz w:val="28"/>
          <w:szCs w:val="28"/>
        </w:rPr>
        <w:t>основная часть - с 15 июня по 30 сентября 2024 года</w:t>
      </w:r>
      <w:r w:rsidRPr="00C50605">
        <w:rPr>
          <w:b/>
          <w:bCs/>
          <w:color w:val="auto"/>
          <w:sz w:val="28"/>
          <w:szCs w:val="28"/>
        </w:rPr>
        <w:t>.</w:t>
      </w:r>
    </w:p>
    <w:p w:rsidR="00DA1D83" w:rsidRPr="00C50605" w:rsidRDefault="00DA1D83" w:rsidP="00DA1D83">
      <w:pPr>
        <w:pStyle w:val="2"/>
        <w:numPr>
          <w:ilvl w:val="0"/>
          <w:numId w:val="21"/>
        </w:numPr>
        <w:shd w:val="clear" w:color="auto" w:fill="auto"/>
        <w:tabs>
          <w:tab w:val="left" w:pos="1367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sz w:val="28"/>
          <w:szCs w:val="28"/>
        </w:rPr>
        <w:t xml:space="preserve">Главное управление МЧС России по Амурской области </w:t>
      </w:r>
      <w:r w:rsidRPr="00C50605">
        <w:rPr>
          <w:b/>
          <w:color w:val="auto"/>
          <w:sz w:val="28"/>
          <w:szCs w:val="28"/>
        </w:rPr>
        <w:t xml:space="preserve">в период с 15 июня по 10 сентября 2024 года </w:t>
      </w:r>
      <w:r w:rsidRPr="00C50605">
        <w:rPr>
          <w:sz w:val="28"/>
          <w:szCs w:val="28"/>
        </w:rPr>
        <w:t>в рамках основной части конкурса осуществляет прием заявок для участия в конкурсе и конкурсных работ.</w:t>
      </w:r>
    </w:p>
    <w:p w:rsidR="002C4E0E" w:rsidRPr="00C50605" w:rsidRDefault="00DA1D83" w:rsidP="00DA1D83">
      <w:pPr>
        <w:pStyle w:val="2"/>
        <w:numPr>
          <w:ilvl w:val="0"/>
          <w:numId w:val="21"/>
        </w:numPr>
        <w:shd w:val="clear" w:color="auto" w:fill="auto"/>
        <w:tabs>
          <w:tab w:val="left" w:pos="1367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C50605">
        <w:rPr>
          <w:b/>
          <w:color w:val="auto"/>
          <w:sz w:val="28"/>
          <w:szCs w:val="28"/>
        </w:rPr>
        <w:t>В период с 11 по 30 сентября</w:t>
      </w:r>
      <w:r w:rsidRPr="00C50605">
        <w:rPr>
          <w:sz w:val="28"/>
          <w:szCs w:val="28"/>
        </w:rPr>
        <w:t xml:space="preserve"> 2024 года в рамках основной части конкурса конкурсная комиссия по подведению итогов I этапа конкурса проводит рассмотрение и оценку конкурсных работ, результаты фиксируются в оценочной карте члена конкурсной комиссии (приложение № 2 к настоящему Положению). По итогам оценки поступивших работ и определения работ-победителей, набравших наибольшее количество баллов, оформляется протокол заседания конкурсной комиссии. </w:t>
      </w:r>
      <w:r w:rsidR="002C4E0E" w:rsidRPr="00C50605">
        <w:rPr>
          <w:bCs/>
          <w:sz w:val="28"/>
          <w:szCs w:val="28"/>
        </w:rPr>
        <w:t>Работы</w:t>
      </w:r>
      <w:r w:rsidR="00C52F1A" w:rsidRPr="00C50605">
        <w:rPr>
          <w:bCs/>
          <w:sz w:val="28"/>
          <w:szCs w:val="28"/>
        </w:rPr>
        <w:t xml:space="preserve"> </w:t>
      </w:r>
      <w:r w:rsidR="002C4E0E" w:rsidRPr="00C50605">
        <w:rPr>
          <w:bCs/>
          <w:sz w:val="28"/>
          <w:szCs w:val="28"/>
        </w:rPr>
        <w:t xml:space="preserve">- победители с приложением протокола направляются в </w:t>
      </w:r>
      <w:r w:rsidR="00C52F1A" w:rsidRPr="00C50605">
        <w:rPr>
          <w:bCs/>
          <w:sz w:val="28"/>
          <w:szCs w:val="28"/>
        </w:rPr>
        <w:t>Главное</w:t>
      </w:r>
      <w:r w:rsidR="002C4E0E" w:rsidRPr="00C50605">
        <w:rPr>
          <w:bCs/>
          <w:sz w:val="28"/>
          <w:szCs w:val="28"/>
        </w:rPr>
        <w:t xml:space="preserve"> управление МЧС России по </w:t>
      </w:r>
      <w:r w:rsidR="00C52F1A" w:rsidRPr="00C50605">
        <w:rPr>
          <w:bCs/>
          <w:sz w:val="28"/>
          <w:szCs w:val="28"/>
        </w:rPr>
        <w:t>Приморскому краю</w:t>
      </w:r>
      <w:r w:rsidR="00626036" w:rsidRPr="00C50605">
        <w:rPr>
          <w:bCs/>
          <w:sz w:val="28"/>
          <w:szCs w:val="28"/>
        </w:rPr>
        <w:t>, осуществляющее координацию деятельности главных управлений МЧС России по субъектам Российской Федерации в Дальневосточном федеральном округе,</w:t>
      </w:r>
      <w:r w:rsidR="00C52F1A" w:rsidRPr="00C50605">
        <w:rPr>
          <w:bCs/>
          <w:sz w:val="28"/>
          <w:szCs w:val="28"/>
        </w:rPr>
        <w:t xml:space="preserve"> </w:t>
      </w:r>
      <w:r w:rsidR="002C4E0E" w:rsidRPr="00C50605">
        <w:rPr>
          <w:bCs/>
          <w:sz w:val="28"/>
          <w:szCs w:val="28"/>
        </w:rPr>
        <w:t>для участия во II этапе Конкурса.</w:t>
      </w:r>
    </w:p>
    <w:p w:rsidR="002C4E0E" w:rsidRPr="00C50605" w:rsidRDefault="005440D7" w:rsidP="001D55C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1.12.</w:t>
      </w:r>
      <w:r w:rsidRPr="00C50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55CA" w:rsidRPr="00C50605">
        <w:rPr>
          <w:rFonts w:ascii="Times New Roman" w:hAnsi="Times New Roman"/>
          <w:b/>
          <w:bCs/>
          <w:sz w:val="28"/>
          <w:szCs w:val="28"/>
        </w:rPr>
        <w:t xml:space="preserve">II </w:t>
      </w:r>
      <w:r w:rsidR="002C4E0E" w:rsidRPr="00C50605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="00C331F1" w:rsidRPr="00C50605">
        <w:rPr>
          <w:rFonts w:ascii="Times New Roman" w:hAnsi="Times New Roman"/>
          <w:bCs/>
          <w:sz w:val="28"/>
          <w:szCs w:val="28"/>
        </w:rPr>
        <w:t>(межрегиональный)</w:t>
      </w:r>
      <w:r w:rsidR="00C331F1" w:rsidRPr="00C50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проводится в </w:t>
      </w:r>
      <w:r w:rsidR="00C52F1A" w:rsidRPr="00C50605">
        <w:rPr>
          <w:rFonts w:ascii="Times New Roman" w:hAnsi="Times New Roman"/>
          <w:bCs/>
          <w:sz w:val="28"/>
          <w:szCs w:val="28"/>
        </w:rPr>
        <w:t xml:space="preserve">Дальневосточном 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федеральном округе </w:t>
      </w:r>
      <w:r w:rsidR="00C52F1A" w:rsidRPr="00C50605">
        <w:rPr>
          <w:rFonts w:ascii="Times New Roman" w:hAnsi="Times New Roman"/>
          <w:bCs/>
          <w:sz w:val="28"/>
          <w:szCs w:val="28"/>
        </w:rPr>
        <w:t>Главным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 управлением МЧС России</w:t>
      </w:r>
      <w:r w:rsidR="00C52F1A" w:rsidRPr="00C50605">
        <w:rPr>
          <w:rFonts w:ascii="Times New Roman" w:hAnsi="Times New Roman"/>
          <w:bCs/>
          <w:sz w:val="28"/>
          <w:szCs w:val="28"/>
        </w:rPr>
        <w:t xml:space="preserve"> по Приморскому краю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, </w:t>
      </w:r>
      <w:r w:rsidRPr="00C50605">
        <w:rPr>
          <w:rFonts w:ascii="Times New Roman" w:hAnsi="Times New Roman"/>
          <w:b/>
          <w:bCs/>
          <w:sz w:val="28"/>
          <w:szCs w:val="28"/>
        </w:rPr>
        <w:t xml:space="preserve">в период с 1 по 14 октября 2024 года </w:t>
      </w:r>
      <w:r w:rsidRPr="00C50605">
        <w:rPr>
          <w:rFonts w:ascii="Times New Roman" w:hAnsi="Times New Roman"/>
          <w:bCs/>
          <w:sz w:val="28"/>
          <w:szCs w:val="28"/>
        </w:rPr>
        <w:t>среди победителей I этапа конкурса</w:t>
      </w:r>
      <w:r w:rsidR="002C4E0E" w:rsidRPr="00C50605">
        <w:rPr>
          <w:rFonts w:ascii="Times New Roman" w:hAnsi="Times New Roman"/>
          <w:bCs/>
          <w:sz w:val="28"/>
          <w:szCs w:val="28"/>
        </w:rPr>
        <w:t>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1.13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Pr="00C50605">
        <w:rPr>
          <w:rFonts w:ascii="Times New Roman" w:hAnsi="Times New Roman"/>
          <w:bCs/>
          <w:sz w:val="28"/>
          <w:szCs w:val="28"/>
        </w:rPr>
        <w:t>Главное управление МЧС России, осуществляющее координацию деятельности: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1.14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Pr="00C50605">
        <w:rPr>
          <w:rFonts w:ascii="Times New Roman" w:hAnsi="Times New Roman"/>
          <w:bCs/>
          <w:sz w:val="28"/>
          <w:szCs w:val="28"/>
        </w:rPr>
        <w:t>Формирует конкурсную комиссию по подведению итогов II этапа конкурса, состав которой утверждается начальником главного управления МЧС России, осуществляющего координацию деятельности.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1.15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Pr="00C50605">
        <w:rPr>
          <w:rFonts w:ascii="Times New Roman" w:hAnsi="Times New Roman"/>
          <w:bCs/>
          <w:sz w:val="28"/>
          <w:szCs w:val="28"/>
        </w:rPr>
        <w:t>Осуществляет прием конкурсных работ от главных управлений МЧС России по субъектам Российской Федерации в соответствующем федеральном округе.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1.16.</w:t>
      </w:r>
      <w:r w:rsidRPr="00C50605">
        <w:rPr>
          <w:rFonts w:ascii="Times New Roman" w:hAnsi="Times New Roman"/>
          <w:bCs/>
          <w:sz w:val="28"/>
          <w:szCs w:val="28"/>
        </w:rPr>
        <w:tab/>
        <w:t>Конкурсная комиссия по подведению итогов II этапа конкурса проводит рассмотрение и оценку конкурсных работ, результаты фиксируются в оценочной карте члена конкурсной комиссии. По итогам оценки поступивших работ и определения работ-победителей, набравших наибольшее количество баллов, оформляется протокол заседания конкурсной комиссии.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1.17.</w:t>
      </w:r>
      <w:r w:rsidRPr="00C50605">
        <w:rPr>
          <w:rFonts w:ascii="Times New Roman" w:hAnsi="Times New Roman"/>
          <w:bCs/>
          <w:sz w:val="28"/>
          <w:szCs w:val="28"/>
        </w:rPr>
        <w:tab/>
        <w:t xml:space="preserve">Работы-победители с приложением указанного протокола, подписанного председателем конкурсной комиссии (его заместителем), </w:t>
      </w:r>
      <w:r w:rsidRPr="00C50605">
        <w:rPr>
          <w:rFonts w:ascii="Times New Roman" w:hAnsi="Times New Roman"/>
          <w:bCs/>
          <w:sz w:val="28"/>
          <w:szCs w:val="28"/>
        </w:rPr>
        <w:lastRenderedPageBreak/>
        <w:t>направляются главным управлением МЧС России, осуществляющим координацию деятельности, в центральную конкурсную комиссию (через Департамент гражданской обороны и защиты населения).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1.18.</w:t>
      </w:r>
      <w:r w:rsidRPr="00C50605">
        <w:rPr>
          <w:rFonts w:ascii="Times New Roman" w:hAnsi="Times New Roman"/>
          <w:bCs/>
          <w:sz w:val="28"/>
          <w:szCs w:val="28"/>
        </w:rPr>
        <w:tab/>
        <w:t xml:space="preserve">III (финальный) этап конкурса проводится на всероссийском </w:t>
      </w:r>
      <w:r w:rsidRPr="00C50605">
        <w:rPr>
          <w:rFonts w:ascii="Times New Roman" w:hAnsi="Times New Roman"/>
          <w:b/>
          <w:bCs/>
          <w:sz w:val="28"/>
          <w:szCs w:val="28"/>
        </w:rPr>
        <w:t>уровне в период с 15 по 31 октября</w:t>
      </w:r>
      <w:r w:rsidRPr="00C50605">
        <w:rPr>
          <w:rFonts w:ascii="Times New Roman" w:hAnsi="Times New Roman"/>
          <w:bCs/>
          <w:sz w:val="28"/>
          <w:szCs w:val="28"/>
        </w:rPr>
        <w:t xml:space="preserve"> 2024 года среди победителей II этапа конкурса.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1.19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Pr="00C50605">
        <w:rPr>
          <w:rFonts w:ascii="Times New Roman" w:hAnsi="Times New Roman"/>
          <w:bCs/>
          <w:sz w:val="28"/>
          <w:szCs w:val="28"/>
        </w:rPr>
        <w:t>Центральная конкурсная комиссия: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1.2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1. </w:t>
      </w:r>
      <w:r w:rsidRPr="00C50605">
        <w:rPr>
          <w:rFonts w:ascii="Times New Roman" w:hAnsi="Times New Roman"/>
          <w:bCs/>
          <w:sz w:val="28"/>
          <w:szCs w:val="28"/>
        </w:rPr>
        <w:t>Осуществляет прием (через Департамент гражданской обороны и защиты населения) конкурсных работ от главных управлений МЧС России, осуществляющих координацию деятельности.</w:t>
      </w:r>
    </w:p>
    <w:p w:rsidR="005440D7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1.2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2. </w:t>
      </w:r>
      <w:r w:rsidRPr="00C50605">
        <w:rPr>
          <w:rFonts w:ascii="Times New Roman" w:hAnsi="Times New Roman"/>
          <w:bCs/>
          <w:sz w:val="28"/>
          <w:szCs w:val="28"/>
        </w:rPr>
        <w:t>Проводит рассмотрение и оценку конкурсных работ, результаты фиксируются в оценочной карте члена центральной конкурсной комиссии. По итогам оценки поступивших работ и определения работ-победителей, набравших наибольшее количество баллов, оформляется протокол заседания центральной конкурсной комиссии.</w:t>
      </w:r>
    </w:p>
    <w:p w:rsidR="00885A08" w:rsidRPr="00C50605" w:rsidRDefault="005440D7" w:rsidP="005440D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1.23.</w:t>
      </w:r>
      <w:r w:rsidRPr="00C50605">
        <w:rPr>
          <w:rFonts w:ascii="Times New Roman" w:hAnsi="Times New Roman"/>
          <w:bCs/>
          <w:sz w:val="28"/>
          <w:szCs w:val="28"/>
        </w:rPr>
        <w:tab/>
        <w:t>Подводит итоги конкурса, организует награждение победителей, размещает информацию об итогах конкурса на официальном сайте МЧС России</w:t>
      </w:r>
    </w:p>
    <w:p w:rsidR="005440D7" w:rsidRPr="00C50605" w:rsidRDefault="005440D7" w:rsidP="002C4E0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1EE8" w:rsidRPr="00C50605" w:rsidRDefault="005440D7" w:rsidP="005440D7">
      <w:pPr>
        <w:pStyle w:val="33"/>
        <w:shd w:val="clear" w:color="auto" w:fill="auto"/>
        <w:tabs>
          <w:tab w:val="left" w:pos="978"/>
        </w:tabs>
        <w:spacing w:before="0" w:after="255" w:line="250" w:lineRule="exact"/>
        <w:ind w:left="700"/>
        <w:jc w:val="both"/>
        <w:rPr>
          <w:sz w:val="28"/>
          <w:szCs w:val="28"/>
        </w:rPr>
      </w:pPr>
      <w:r w:rsidRPr="00C50605">
        <w:rPr>
          <w:bCs w:val="0"/>
          <w:sz w:val="28"/>
          <w:szCs w:val="28"/>
        </w:rPr>
        <w:t>2</w:t>
      </w:r>
      <w:r w:rsidR="002C4E0E" w:rsidRPr="00C50605">
        <w:rPr>
          <w:sz w:val="28"/>
          <w:szCs w:val="28"/>
        </w:rPr>
        <w:t xml:space="preserve">. </w:t>
      </w:r>
      <w:bookmarkStart w:id="2" w:name="bookmark2"/>
      <w:r w:rsidRPr="00C50605">
        <w:rPr>
          <w:sz w:val="28"/>
          <w:szCs w:val="28"/>
        </w:rPr>
        <w:t>Порядок формирования и организация работы конкурсных комиссий</w:t>
      </w:r>
      <w:bookmarkEnd w:id="2"/>
    </w:p>
    <w:p w:rsidR="002C4E0E" w:rsidRPr="00C50605" w:rsidRDefault="004F1514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2.1. </w:t>
      </w:r>
      <w:r w:rsidR="002C4E0E" w:rsidRPr="00C50605"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1D55CA"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="002C4E0E" w:rsidRPr="00C50605">
        <w:rPr>
          <w:rFonts w:ascii="Times New Roman" w:hAnsi="Times New Roman"/>
          <w:bCs/>
          <w:sz w:val="28"/>
          <w:szCs w:val="28"/>
        </w:rPr>
        <w:t>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2C4E0E" w:rsidRPr="00C50605" w:rsidRDefault="002C4E0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Члены комиссии не должны представлять интересы какого-либо участника, подавшего заявку.</w:t>
      </w:r>
    </w:p>
    <w:p w:rsidR="002C4E0E" w:rsidRPr="00C50605" w:rsidRDefault="002C4E0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Члены комиссии работают в рамках Конкурса на добровольной и безвозмездной основе.</w:t>
      </w:r>
    </w:p>
    <w:p w:rsidR="002C4E0E" w:rsidRPr="00C50605" w:rsidRDefault="001D55C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2.2. </w:t>
      </w:r>
      <w:r w:rsidR="002C4E0E" w:rsidRPr="00C50605">
        <w:rPr>
          <w:rFonts w:ascii="Times New Roman" w:hAnsi="Times New Roman"/>
          <w:bCs/>
          <w:sz w:val="28"/>
          <w:szCs w:val="28"/>
        </w:rPr>
        <w:t>Состав Центральной конкурсной комиссии утверждается распоряжением МЧС России.</w:t>
      </w:r>
    </w:p>
    <w:p w:rsidR="002C4E0E" w:rsidRPr="00C50605" w:rsidRDefault="005440D7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2.3.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="002C4E0E" w:rsidRPr="00C50605">
        <w:rPr>
          <w:rFonts w:ascii="Times New Roman" w:hAnsi="Times New Roman"/>
          <w:bCs/>
          <w:sz w:val="28"/>
          <w:szCs w:val="28"/>
        </w:rPr>
        <w:t>Составы конкурсных комиссий главных управлений МЧС России по субъектам Российской Федерации утверждаются в установленном порядке приказами начальников главных управлений МЧС России по субъектам Российской Федерации.</w:t>
      </w:r>
    </w:p>
    <w:p w:rsidR="002C4E0E" w:rsidRPr="00C50605" w:rsidRDefault="005440D7" w:rsidP="005440D7">
      <w:pPr>
        <w:pStyle w:val="2"/>
        <w:shd w:val="clear" w:color="auto" w:fill="auto"/>
        <w:tabs>
          <w:tab w:val="left" w:pos="1272"/>
        </w:tabs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bCs/>
          <w:sz w:val="28"/>
          <w:szCs w:val="28"/>
        </w:rPr>
        <w:t xml:space="preserve">2.4. </w:t>
      </w:r>
      <w:proofErr w:type="gramStart"/>
      <w:r w:rsidRPr="00C50605">
        <w:rPr>
          <w:sz w:val="28"/>
          <w:szCs w:val="28"/>
        </w:rPr>
        <w:t>В качестве членов конкурсных комиссий приглашаются сотрудники МЧС России, курирующие 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вопросы подготовки молодежи по основам безопасности жизнедеятельности, представители ООВО МЧС России, по согласованию - профильные специалисты иных организаций.</w:t>
      </w:r>
      <w:proofErr w:type="gramEnd"/>
      <w:r w:rsidRPr="00C50605">
        <w:rPr>
          <w:sz w:val="28"/>
          <w:szCs w:val="28"/>
        </w:rPr>
        <w:t xml:space="preserve"> Допускается дистанционное участие членов конкурсных комиссий при проведении индивидуальной оценки конкурсных работ. По решению председателя конкурсной комиссии (его заместителя) при необходимости допускается привлечение к оценке конкурсных работ дополнительных экспертов, о чем делается соответствующая запись в протоколе.</w:t>
      </w:r>
    </w:p>
    <w:p w:rsidR="002C4E0E" w:rsidRPr="00C50605" w:rsidRDefault="0074481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lastRenderedPageBreak/>
        <w:t>2.5</w:t>
      </w:r>
      <w:r w:rsidR="001D55CA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Оценка конкурсных работ производится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</w:t>
      </w:r>
    </w:p>
    <w:p w:rsidR="002C4E0E" w:rsidRPr="00C50605" w:rsidRDefault="001D55C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</w:t>
      </w:r>
      <w:r w:rsidR="0074481A" w:rsidRPr="00C50605">
        <w:rPr>
          <w:rFonts w:ascii="Times New Roman" w:hAnsi="Times New Roman"/>
          <w:bCs/>
          <w:sz w:val="28"/>
          <w:szCs w:val="28"/>
        </w:rPr>
        <w:t>6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Для рассмотрения спорных вопросов, сведения результатов оценки членами конкурсной комиссии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2C4E0E" w:rsidRPr="00C50605" w:rsidRDefault="001D55C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</w:t>
      </w:r>
      <w:r w:rsidR="0074481A" w:rsidRPr="00C50605">
        <w:rPr>
          <w:rFonts w:ascii="Times New Roman" w:hAnsi="Times New Roman"/>
          <w:bCs/>
          <w:sz w:val="28"/>
          <w:szCs w:val="28"/>
        </w:rPr>
        <w:t>7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Дата, время и место проведения заседаний конкурсных комиссий утверждаются председателями конкурсных комиссий.</w:t>
      </w:r>
    </w:p>
    <w:p w:rsidR="002C4E0E" w:rsidRPr="00C50605" w:rsidRDefault="001D55C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</w:t>
      </w:r>
      <w:r w:rsidR="0047264E" w:rsidRPr="00C50605">
        <w:rPr>
          <w:rFonts w:ascii="Times New Roman" w:hAnsi="Times New Roman"/>
          <w:bCs/>
          <w:sz w:val="28"/>
          <w:szCs w:val="28"/>
        </w:rPr>
        <w:t>8</w:t>
      </w:r>
      <w:r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Заседание конкурсной комиссии считается правомочным, если на нем присутствует не менее двух третей членов конкурсной комиссии.</w:t>
      </w:r>
    </w:p>
    <w:p w:rsidR="0047264E" w:rsidRPr="00C50605" w:rsidRDefault="0047264E" w:rsidP="0047264E">
      <w:pPr>
        <w:pStyle w:val="2"/>
        <w:shd w:val="clear" w:color="auto" w:fill="auto"/>
        <w:tabs>
          <w:tab w:val="left" w:pos="1513"/>
        </w:tabs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sz w:val="28"/>
          <w:szCs w:val="28"/>
        </w:rPr>
        <w:t>2.9 Главными управлениями МЧС России, осуществляющими координацию деятельности, проводится минимум два заседания конкурсных комиссий. Первое заседание проводится для подведения итогов I этапа конкурса, второе заседание - для подведения итогов II этапа конкурса.</w:t>
      </w:r>
    </w:p>
    <w:p w:rsidR="002C4E0E" w:rsidRPr="00C50605" w:rsidRDefault="0047264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2.10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2C4E0E" w:rsidRPr="00C50605" w:rsidRDefault="001D55CA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</w:t>
      </w:r>
      <w:r w:rsidR="0047264E" w:rsidRPr="00C50605">
        <w:rPr>
          <w:rFonts w:ascii="Times New Roman" w:hAnsi="Times New Roman"/>
          <w:bCs/>
          <w:sz w:val="28"/>
          <w:szCs w:val="28"/>
        </w:rPr>
        <w:t>11</w:t>
      </w:r>
      <w:r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Cs/>
          <w:sz w:val="28"/>
          <w:szCs w:val="28"/>
        </w:rPr>
        <w:t>Результаты заседания конкурсной комиссии в течение трех дней после заседания оформляются протоколом.</w:t>
      </w:r>
    </w:p>
    <w:p w:rsidR="002C4E0E" w:rsidRPr="00C50605" w:rsidRDefault="002C4E0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В итоговых протоколах этапов Конкурса по каждому участнику конкурса указываются: сведения об участнике Конкурса (ФИО,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:rsidR="002C4E0E" w:rsidRPr="00C50605" w:rsidRDefault="0047264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2.12. 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Итоги Конкурса с указанием победителей, занявших 1, 2 и 3 места в двух номинациях, оформляются протоколом заседания </w:t>
      </w:r>
      <w:r w:rsidRPr="00C50605">
        <w:rPr>
          <w:rFonts w:ascii="Times New Roman" w:hAnsi="Times New Roman"/>
          <w:bCs/>
          <w:sz w:val="28"/>
          <w:szCs w:val="28"/>
        </w:rPr>
        <w:t xml:space="preserve">центральной </w:t>
      </w:r>
      <w:r w:rsidR="002C4E0E" w:rsidRPr="00C50605">
        <w:rPr>
          <w:rFonts w:ascii="Times New Roman" w:hAnsi="Times New Roman"/>
          <w:bCs/>
          <w:sz w:val="28"/>
          <w:szCs w:val="28"/>
        </w:rPr>
        <w:t>конкурсной комиссии.</w:t>
      </w:r>
    </w:p>
    <w:p w:rsidR="001D55CA" w:rsidRPr="00C50605" w:rsidRDefault="002C4E0E" w:rsidP="00C5060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2.1</w:t>
      </w:r>
      <w:r w:rsidR="0047264E" w:rsidRPr="00C50605">
        <w:rPr>
          <w:rFonts w:ascii="Times New Roman" w:hAnsi="Times New Roman"/>
          <w:bCs/>
          <w:sz w:val="28"/>
          <w:szCs w:val="28"/>
        </w:rPr>
        <w:t>3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. </w:t>
      </w:r>
      <w:r w:rsidRPr="00C50605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C5060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C50605">
        <w:rPr>
          <w:rFonts w:ascii="Times New Roman" w:hAnsi="Times New Roman"/>
          <w:bCs/>
          <w:sz w:val="28"/>
          <w:szCs w:val="28"/>
        </w:rPr>
        <w:t xml:space="preserve"> если несколько участников получили одинаковый наивысший балл, все они включаются в список победителей соответствующего этапа.</w:t>
      </w:r>
    </w:p>
    <w:p w:rsidR="002C4E0E" w:rsidRPr="00C50605" w:rsidRDefault="0047264E" w:rsidP="002F72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0605">
        <w:rPr>
          <w:rFonts w:ascii="Times New Roman" w:hAnsi="Times New Roman"/>
          <w:b/>
          <w:bCs/>
          <w:sz w:val="28"/>
          <w:szCs w:val="28"/>
        </w:rPr>
        <w:t>3</w:t>
      </w:r>
      <w:r w:rsidR="001D55CA" w:rsidRPr="00C5060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:rsidR="003113C8" w:rsidRPr="00C50605" w:rsidRDefault="003113C8" w:rsidP="002C4E0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64E" w:rsidRPr="00C50605" w:rsidRDefault="0047264E" w:rsidP="0047264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3.1.</w:t>
      </w:r>
      <w:r w:rsidRPr="00C50605">
        <w:rPr>
          <w:rFonts w:ascii="Times New Roman" w:hAnsi="Times New Roman"/>
          <w:bCs/>
          <w:sz w:val="28"/>
          <w:szCs w:val="28"/>
        </w:rPr>
        <w:tab/>
        <w:t>Главными управлениями МЧС России по субъектам Российской Федерации все организационные вопросы подготовки к проведению конкурса завершаются до 14 июня 2024 года.</w:t>
      </w:r>
    </w:p>
    <w:p w:rsidR="0047264E" w:rsidRPr="00C50605" w:rsidRDefault="0047264E" w:rsidP="002C4E0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3.2.</w:t>
      </w:r>
      <w:r w:rsidR="001D55CA"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Информация о Конкурсе и настоящее </w:t>
      </w:r>
      <w:r w:rsidR="003113C8" w:rsidRPr="00C50605">
        <w:rPr>
          <w:rFonts w:ascii="Times New Roman" w:hAnsi="Times New Roman"/>
          <w:bCs/>
          <w:sz w:val="28"/>
          <w:szCs w:val="28"/>
        </w:rPr>
        <w:t>Положение размещаются на сайте Г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лавного управления МЧС России по </w:t>
      </w:r>
      <w:r w:rsidR="003113C8" w:rsidRPr="00C50605">
        <w:rPr>
          <w:rFonts w:ascii="Times New Roman" w:hAnsi="Times New Roman"/>
          <w:bCs/>
          <w:sz w:val="28"/>
          <w:szCs w:val="28"/>
        </w:rPr>
        <w:t>Амурской области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 </w:t>
      </w:r>
      <w:r w:rsidRPr="00C50605">
        <w:rPr>
          <w:rFonts w:ascii="Times New Roman" w:hAnsi="Times New Roman"/>
          <w:bCs/>
          <w:sz w:val="28"/>
          <w:szCs w:val="28"/>
        </w:rPr>
        <w:t>не позднее, чем за три дня до начала основной части I этапа конкурса. Общие сведения о ходе конкурса и победителях I и II этапов (без размещения конкурсных работ) должны быть доступны в течение всего срока проведения конкурса.</w:t>
      </w:r>
    </w:p>
    <w:p w:rsidR="000504AA" w:rsidRPr="00C50605" w:rsidRDefault="0047264E" w:rsidP="0047264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3.</w:t>
      </w:r>
      <w:r w:rsidR="001D55CA" w:rsidRPr="00C50605">
        <w:rPr>
          <w:rFonts w:ascii="Times New Roman" w:hAnsi="Times New Roman"/>
          <w:bCs/>
          <w:sz w:val="28"/>
          <w:szCs w:val="28"/>
        </w:rPr>
        <w:t xml:space="preserve">3. </w:t>
      </w:r>
      <w:r w:rsidR="000504AA" w:rsidRPr="00C50605">
        <w:rPr>
          <w:rFonts w:ascii="Times New Roman" w:hAnsi="Times New Roman"/>
          <w:bCs/>
          <w:sz w:val="28"/>
          <w:szCs w:val="28"/>
        </w:rPr>
        <w:t xml:space="preserve">Федерации не позднее, чем за три дня до начала основной части I этапа конкурса. Общие сведения о ходе конкурса и победителях I и II этапов (без </w:t>
      </w:r>
      <w:r w:rsidR="000504AA" w:rsidRPr="00C50605">
        <w:rPr>
          <w:rFonts w:ascii="Times New Roman" w:hAnsi="Times New Roman"/>
          <w:bCs/>
          <w:sz w:val="28"/>
          <w:szCs w:val="28"/>
        </w:rPr>
        <w:lastRenderedPageBreak/>
        <w:t>размещения конкурсных работ) должны быть доступны в течение всего срока проведения конкурса.</w:t>
      </w:r>
      <w:r w:rsidRPr="00C50605">
        <w:rPr>
          <w:rFonts w:ascii="Times New Roman" w:hAnsi="Times New Roman"/>
          <w:bCs/>
          <w:sz w:val="28"/>
          <w:szCs w:val="28"/>
        </w:rPr>
        <w:t xml:space="preserve"> </w:t>
      </w:r>
    </w:p>
    <w:p w:rsidR="001007DD" w:rsidRPr="00C50605" w:rsidRDefault="0047264E" w:rsidP="0047264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Заявки</w:t>
      </w:r>
      <w:r w:rsidR="004F1514" w:rsidRPr="00C50605">
        <w:rPr>
          <w:rFonts w:ascii="Times New Roman" w:hAnsi="Times New Roman"/>
          <w:bCs/>
          <w:sz w:val="28"/>
          <w:szCs w:val="28"/>
        </w:rPr>
        <w:t xml:space="preserve"> и </w:t>
      </w:r>
      <w:r w:rsidR="00E40D8E" w:rsidRPr="00C50605">
        <w:rPr>
          <w:rFonts w:ascii="Times New Roman" w:hAnsi="Times New Roman"/>
          <w:bCs/>
          <w:sz w:val="28"/>
          <w:szCs w:val="28"/>
        </w:rPr>
        <w:t xml:space="preserve">работы принимаются </w:t>
      </w:r>
      <w:r w:rsidR="00FA36B2" w:rsidRPr="00C50605">
        <w:rPr>
          <w:rFonts w:ascii="Times New Roman" w:hAnsi="Times New Roman"/>
          <w:bCs/>
          <w:sz w:val="28"/>
          <w:szCs w:val="28"/>
        </w:rPr>
        <w:t>по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 адрес</w:t>
      </w:r>
      <w:r w:rsidR="00FA36B2" w:rsidRPr="00C50605">
        <w:rPr>
          <w:rFonts w:ascii="Times New Roman" w:hAnsi="Times New Roman"/>
          <w:bCs/>
          <w:sz w:val="28"/>
          <w:szCs w:val="28"/>
        </w:rPr>
        <w:t>у</w:t>
      </w:r>
      <w:r w:rsidR="002C4E0E" w:rsidRPr="00C50605">
        <w:rPr>
          <w:rFonts w:ascii="Times New Roman" w:hAnsi="Times New Roman"/>
          <w:bCs/>
          <w:sz w:val="28"/>
          <w:szCs w:val="28"/>
        </w:rPr>
        <w:t xml:space="preserve"> электронной почты</w:t>
      </w:r>
      <w:r w:rsidR="004C15B7" w:rsidRPr="00C50605">
        <w:rPr>
          <w:rFonts w:ascii="Times New Roman" w:hAnsi="Times New Roman"/>
          <w:bCs/>
          <w:sz w:val="28"/>
          <w:szCs w:val="28"/>
        </w:rPr>
        <w:t xml:space="preserve">: </w:t>
      </w:r>
      <w:hyperlink r:id="rId9" w:history="1"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ugozn</w:t>
        </w:r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@28.</w:t>
        </w:r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mchs</w:t>
        </w:r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.</w:t>
        </w:r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gov</w:t>
        </w:r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007DD" w:rsidRPr="00C5060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C4E0E" w:rsidRPr="00C50605">
        <w:rPr>
          <w:rFonts w:ascii="Times New Roman" w:hAnsi="Times New Roman"/>
          <w:b/>
          <w:bCs/>
          <w:sz w:val="28"/>
          <w:szCs w:val="28"/>
        </w:rPr>
        <w:t>.</w:t>
      </w:r>
      <w:r w:rsidR="001007DD" w:rsidRPr="00C50605">
        <w:rPr>
          <w:rFonts w:ascii="Times New Roman" w:hAnsi="Times New Roman"/>
          <w:bCs/>
          <w:sz w:val="28"/>
          <w:szCs w:val="28"/>
        </w:rPr>
        <w:t xml:space="preserve"> В строке «Тема» </w:t>
      </w:r>
      <w:r w:rsidR="00D06F68" w:rsidRPr="00C50605">
        <w:rPr>
          <w:rFonts w:ascii="Times New Roman" w:hAnsi="Times New Roman"/>
          <w:bCs/>
          <w:sz w:val="28"/>
          <w:szCs w:val="28"/>
        </w:rPr>
        <w:t xml:space="preserve">обязательно указывается </w:t>
      </w:r>
      <w:r w:rsidR="006E2299" w:rsidRPr="00C50605">
        <w:rPr>
          <w:rFonts w:ascii="Times New Roman" w:hAnsi="Times New Roman"/>
          <w:bCs/>
          <w:sz w:val="28"/>
          <w:szCs w:val="28"/>
        </w:rPr>
        <w:t xml:space="preserve">пометка «КОНКУРС», далее </w:t>
      </w:r>
      <w:r w:rsidR="00D06F68" w:rsidRPr="00C50605">
        <w:rPr>
          <w:rFonts w:ascii="Times New Roman" w:hAnsi="Times New Roman"/>
          <w:bCs/>
          <w:sz w:val="28"/>
          <w:szCs w:val="28"/>
        </w:rPr>
        <w:t xml:space="preserve">наименование организации и ФИО участника. </w:t>
      </w:r>
    </w:p>
    <w:p w:rsidR="00E40D8E" w:rsidRPr="00C50605" w:rsidRDefault="00531247" w:rsidP="00E40D8E">
      <w:pPr>
        <w:pStyle w:val="2"/>
        <w:shd w:val="clear" w:color="auto" w:fill="auto"/>
        <w:spacing w:before="0" w:line="322" w:lineRule="exact"/>
        <w:ind w:left="20" w:right="20" w:firstLine="689"/>
        <w:rPr>
          <w:b/>
          <w:bCs/>
          <w:sz w:val="28"/>
          <w:szCs w:val="28"/>
        </w:rPr>
      </w:pPr>
      <w:r w:rsidRPr="00C50605">
        <w:rPr>
          <w:b/>
          <w:bCs/>
          <w:sz w:val="28"/>
          <w:szCs w:val="28"/>
        </w:rPr>
        <w:t xml:space="preserve">Заявки </w:t>
      </w:r>
      <w:r w:rsidRPr="00C50605">
        <w:rPr>
          <w:sz w:val="28"/>
          <w:szCs w:val="28"/>
        </w:rPr>
        <w:t xml:space="preserve">(приложение 1 к настоящему Положению) </w:t>
      </w:r>
      <w:r w:rsidRPr="00C50605">
        <w:rPr>
          <w:b/>
          <w:bCs/>
          <w:sz w:val="28"/>
          <w:szCs w:val="28"/>
        </w:rPr>
        <w:t>и р</w:t>
      </w:r>
      <w:r w:rsidR="00E40D8E" w:rsidRPr="00C50605">
        <w:rPr>
          <w:b/>
          <w:bCs/>
          <w:sz w:val="28"/>
          <w:szCs w:val="28"/>
        </w:rPr>
        <w:t>аботы принимаются исключительно в электронном виде.</w:t>
      </w:r>
    </w:p>
    <w:p w:rsidR="000504AA" w:rsidRPr="00C50605" w:rsidRDefault="000504AA" w:rsidP="000504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605">
        <w:rPr>
          <w:rFonts w:ascii="Times New Roman" w:hAnsi="Times New Roman"/>
          <w:sz w:val="28"/>
          <w:szCs w:val="28"/>
        </w:rPr>
        <w:t>Работы, поступившие после 23 ч. 59 мин. 10 сентября 2024 года, к участию                в конкурсе не принимаются. Работы, поступившие и</w:t>
      </w:r>
      <w:r w:rsidR="002E2109">
        <w:rPr>
          <w:rFonts w:ascii="Times New Roman" w:hAnsi="Times New Roman"/>
          <w:sz w:val="28"/>
          <w:szCs w:val="28"/>
        </w:rPr>
        <w:t xml:space="preserve">ным способом кроме </w:t>
      </w:r>
      <w:proofErr w:type="gramStart"/>
      <w:r w:rsidR="002E2109">
        <w:rPr>
          <w:rFonts w:ascii="Times New Roman" w:hAnsi="Times New Roman"/>
          <w:sz w:val="28"/>
          <w:szCs w:val="28"/>
        </w:rPr>
        <w:t>указанного</w:t>
      </w:r>
      <w:proofErr w:type="gramEnd"/>
      <w:r w:rsidR="002E2109">
        <w:rPr>
          <w:rFonts w:ascii="Times New Roman" w:hAnsi="Times New Roman"/>
          <w:sz w:val="28"/>
          <w:szCs w:val="28"/>
        </w:rPr>
        <w:t xml:space="preserve">, </w:t>
      </w:r>
      <w:r w:rsidRPr="00C50605">
        <w:rPr>
          <w:rFonts w:ascii="Times New Roman" w:hAnsi="Times New Roman"/>
          <w:sz w:val="28"/>
          <w:szCs w:val="28"/>
        </w:rPr>
        <w:t>к участию в конкурсе не принимаются.</w:t>
      </w:r>
    </w:p>
    <w:p w:rsidR="00C50605" w:rsidRDefault="00F14E34" w:rsidP="00C5060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Контакт</w:t>
      </w:r>
      <w:r w:rsidR="00317417" w:rsidRPr="00C50605">
        <w:rPr>
          <w:rFonts w:ascii="Times New Roman" w:hAnsi="Times New Roman"/>
          <w:bCs/>
          <w:sz w:val="28"/>
          <w:szCs w:val="28"/>
        </w:rPr>
        <w:t xml:space="preserve">ные данные должностного лица </w:t>
      </w:r>
      <w:r w:rsidRPr="00C50605">
        <w:rPr>
          <w:rFonts w:ascii="Times New Roman" w:hAnsi="Times New Roman"/>
          <w:bCs/>
          <w:sz w:val="28"/>
          <w:szCs w:val="28"/>
        </w:rPr>
        <w:t xml:space="preserve">по приему заявок </w:t>
      </w:r>
      <w:r w:rsidR="00317417" w:rsidRPr="00C50605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17417" w:rsidRPr="00C50605">
        <w:rPr>
          <w:rFonts w:ascii="Times New Roman" w:hAnsi="Times New Roman"/>
          <w:bCs/>
          <w:sz w:val="28"/>
          <w:szCs w:val="28"/>
        </w:rPr>
        <w:t xml:space="preserve"> этапа конкурса</w:t>
      </w:r>
      <w:r w:rsidR="005E48F1" w:rsidRPr="00C50605">
        <w:rPr>
          <w:rFonts w:ascii="Times New Roman" w:hAnsi="Times New Roman"/>
          <w:bCs/>
          <w:sz w:val="28"/>
          <w:szCs w:val="28"/>
        </w:rPr>
        <w:t xml:space="preserve"> и организационным вопросам: начальник </w:t>
      </w:r>
      <w:proofErr w:type="gramStart"/>
      <w:r w:rsidR="005E48F1" w:rsidRPr="00C50605">
        <w:rPr>
          <w:rFonts w:ascii="Times New Roman" w:hAnsi="Times New Roman"/>
          <w:bCs/>
          <w:sz w:val="28"/>
          <w:szCs w:val="28"/>
        </w:rPr>
        <w:t>группы подготовки населения управления гражданской обороны</w:t>
      </w:r>
      <w:proofErr w:type="gramEnd"/>
      <w:r w:rsidR="005E48F1" w:rsidRPr="00C50605">
        <w:rPr>
          <w:rFonts w:ascii="Times New Roman" w:hAnsi="Times New Roman"/>
          <w:bCs/>
          <w:sz w:val="28"/>
          <w:szCs w:val="28"/>
        </w:rPr>
        <w:t xml:space="preserve"> и защиты населения Главного управления МЧС России по Амурской области Борисова Надежда Сергеевна, 8(4162)201-634.</w:t>
      </w:r>
    </w:p>
    <w:p w:rsidR="00C50605" w:rsidRPr="00C50605" w:rsidRDefault="00C50605" w:rsidP="00C5060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48F1" w:rsidRDefault="0044146F" w:rsidP="00CC65E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605">
        <w:rPr>
          <w:rFonts w:ascii="Times New Roman" w:hAnsi="Times New Roman"/>
          <w:b/>
          <w:bCs/>
          <w:sz w:val="28"/>
          <w:szCs w:val="28"/>
        </w:rPr>
        <w:t>4</w:t>
      </w:r>
      <w:r w:rsidR="001D55CA" w:rsidRPr="00C5060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4E0E" w:rsidRPr="00C50605">
        <w:rPr>
          <w:rFonts w:ascii="Times New Roman" w:hAnsi="Times New Roman"/>
          <w:b/>
          <w:bCs/>
          <w:sz w:val="28"/>
          <w:szCs w:val="28"/>
        </w:rPr>
        <w:t>Требования, предъявляемые к конкурсным работам,</w:t>
      </w:r>
      <w:r w:rsidR="004F1514" w:rsidRPr="00C50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4E0E" w:rsidRPr="00C50605"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:rsidR="00C50605" w:rsidRPr="00C50605" w:rsidRDefault="00C50605" w:rsidP="00CC65E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5EB" w:rsidRPr="00C50605" w:rsidRDefault="0044146F" w:rsidP="00CC65E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4.1. Конкурсная работа представляет собой сценарий занятия на 45 мин., включающий текстовое описание и слайдовое сопровождение.</w:t>
      </w:r>
    </w:p>
    <w:p w:rsidR="0044146F" w:rsidRPr="00C50605" w:rsidRDefault="0044146F" w:rsidP="00CC65E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Объем текстового материала - не более 9 300-13 020 знаков (5-7 листов), не более 3 Мб; объем слайдов - не более 30 штук, не более 5 Мб.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4.2. Все поступившие к рассмотрению работы проходят предварительный формальный отбор на соответствие тематике конкурса. </w:t>
      </w:r>
      <w:proofErr w:type="gramStart"/>
      <w:r w:rsidRPr="00C50605">
        <w:rPr>
          <w:rFonts w:ascii="Times New Roman" w:hAnsi="Times New Roman"/>
          <w:bCs/>
          <w:sz w:val="28"/>
          <w:szCs w:val="28"/>
        </w:rPr>
        <w:t>Конкурсные комиссии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нормативной правовой базе по заявленной теме, является компиляцией распространенных в общем доступе в сети Интернет аналогичных разработок.</w:t>
      </w:r>
      <w:proofErr w:type="gramEnd"/>
    </w:p>
    <w:p w:rsidR="0044146F" w:rsidRPr="00C50605" w:rsidRDefault="002E2109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44146F" w:rsidRPr="00C50605">
        <w:rPr>
          <w:rFonts w:ascii="Times New Roman" w:hAnsi="Times New Roman"/>
          <w:bCs/>
          <w:sz w:val="28"/>
          <w:szCs w:val="28"/>
        </w:rPr>
        <w:t>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4.4. 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имени и за свой счет.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4.5. Организаторы не сообщают участникам конкурса отдельные результаты экспертных оценок поступивших работ или </w:t>
      </w:r>
      <w:proofErr w:type="gramStart"/>
      <w:r w:rsidRPr="00C50605">
        <w:rPr>
          <w:rFonts w:ascii="Times New Roman" w:hAnsi="Times New Roman"/>
          <w:bCs/>
          <w:sz w:val="28"/>
          <w:szCs w:val="28"/>
        </w:rPr>
        <w:t>комментарии членов</w:t>
      </w:r>
      <w:proofErr w:type="gramEnd"/>
      <w:r w:rsidRPr="00C50605">
        <w:rPr>
          <w:rFonts w:ascii="Times New Roman" w:hAnsi="Times New Roman"/>
          <w:bCs/>
          <w:sz w:val="28"/>
          <w:szCs w:val="28"/>
        </w:rPr>
        <w:t xml:space="preserve"> конкурсных комиссий, не разглашают ход обсуждения на заседаниях конкурсных комиссий.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4.6. Присланные на конкурс заявки считаются фактом, подтверждающим согласие участников с условиями конкурса, содержащимися в настоящем Положении.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 Критериями оценки конкурсной работы являются: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4.7.1. Цель и задачи занятия.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lastRenderedPageBreak/>
        <w:t>4.7.2. Соответствие актуальной нормативной правовой базе.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4.7.3. Актуальность и востребованность.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4.7.4. Методическая и практическая обоснованность.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4.7.5. Конкретность содержания и доступность изложения.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4.7.6. Практическая ценность и грамотность излагаемого материала.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4.7.7. Ориентированность на региональную или отраслевую специфику.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4.7.8. Тематическая содержательность, наглядность, эстетика оформления.</w:t>
      </w:r>
    </w:p>
    <w:p w:rsidR="0044146F" w:rsidRPr="00C50605" w:rsidRDefault="0044146F" w:rsidP="0044146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4.8. Каждый критерий оценивается членами конкурсной комиссии в баллах          от 0 до 10. Максимальная сумма баллов, которую может набрать одна методическая разработка, - 80 баллов.</w:t>
      </w:r>
    </w:p>
    <w:p w:rsidR="0044146F" w:rsidRDefault="0044146F" w:rsidP="004F151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>4.9. 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:rsidR="00C50605" w:rsidRPr="00C50605" w:rsidRDefault="00C50605" w:rsidP="004F151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4E0E" w:rsidRPr="00C50605" w:rsidRDefault="0044146F" w:rsidP="002C4E0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605">
        <w:rPr>
          <w:rFonts w:ascii="Times New Roman" w:hAnsi="Times New Roman"/>
          <w:b/>
          <w:bCs/>
          <w:sz w:val="28"/>
          <w:szCs w:val="28"/>
        </w:rPr>
        <w:t>5</w:t>
      </w:r>
      <w:r w:rsidR="002C4E0E" w:rsidRPr="00C50605">
        <w:rPr>
          <w:rFonts w:ascii="Times New Roman" w:hAnsi="Times New Roman"/>
          <w:b/>
          <w:bCs/>
          <w:sz w:val="28"/>
          <w:szCs w:val="28"/>
        </w:rPr>
        <w:t>. Награждение победителей Конкурса</w:t>
      </w:r>
    </w:p>
    <w:p w:rsidR="0002473B" w:rsidRPr="00C50605" w:rsidRDefault="0002473B" w:rsidP="002C4E0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146F" w:rsidRPr="00C50605" w:rsidRDefault="001D55CA" w:rsidP="0044146F">
      <w:pPr>
        <w:pStyle w:val="2"/>
        <w:shd w:val="clear" w:color="auto" w:fill="auto"/>
        <w:tabs>
          <w:tab w:val="left" w:pos="1345"/>
        </w:tabs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bCs/>
          <w:sz w:val="28"/>
          <w:szCs w:val="28"/>
        </w:rPr>
        <w:t xml:space="preserve">5.1. </w:t>
      </w:r>
      <w:r w:rsidR="0044146F" w:rsidRPr="00C50605">
        <w:rPr>
          <w:sz w:val="28"/>
          <w:szCs w:val="28"/>
        </w:rPr>
        <w:t>Победители I и II этапов конкурса могут поощряться начальниками главных управлений МЧС России по субъектам Российской Федерации в пределах предоставленных прав.</w:t>
      </w:r>
    </w:p>
    <w:p w:rsidR="004960EE" w:rsidRPr="00C50605" w:rsidRDefault="0044146F" w:rsidP="004F1514">
      <w:pPr>
        <w:pStyle w:val="2"/>
        <w:shd w:val="clear" w:color="auto" w:fill="auto"/>
        <w:tabs>
          <w:tab w:val="left" w:pos="1345"/>
        </w:tabs>
        <w:spacing w:before="0" w:line="322" w:lineRule="exact"/>
        <w:ind w:right="20" w:firstLine="709"/>
        <w:rPr>
          <w:sz w:val="28"/>
          <w:szCs w:val="28"/>
        </w:rPr>
      </w:pPr>
      <w:r w:rsidRPr="00C50605">
        <w:rPr>
          <w:sz w:val="28"/>
          <w:szCs w:val="28"/>
        </w:rPr>
        <w:t>5.2 Победители III (финального) этапа конкурса, занявшие 1, 2 и 3 места в каждой из номинаций, награждаются дипломами МЧС России.</w:t>
      </w:r>
    </w:p>
    <w:p w:rsidR="00CC65EB" w:rsidRDefault="00CC65EB" w:rsidP="00CC65EB">
      <w:pPr>
        <w:pStyle w:val="2"/>
        <w:spacing w:line="322" w:lineRule="exact"/>
        <w:ind w:right="-2"/>
      </w:pPr>
      <w:r>
        <w:br w:type="page"/>
      </w:r>
    </w:p>
    <w:p w:rsidR="002C1FA2" w:rsidRPr="00C50605" w:rsidRDefault="002C1FA2" w:rsidP="00D07200">
      <w:pPr>
        <w:pStyle w:val="2"/>
        <w:spacing w:line="322" w:lineRule="exact"/>
        <w:ind w:left="5670" w:right="-2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lastRenderedPageBreak/>
        <w:t xml:space="preserve">Приложение № </w:t>
      </w:r>
      <w:r w:rsidR="00ED1682" w:rsidRPr="00C50605">
        <w:rPr>
          <w:sz w:val="28"/>
          <w:szCs w:val="28"/>
        </w:rPr>
        <w:t>1</w:t>
      </w:r>
    </w:p>
    <w:p w:rsidR="002C4E0E" w:rsidRPr="00C50605" w:rsidRDefault="002C1FA2" w:rsidP="00400F32">
      <w:pPr>
        <w:pStyle w:val="2"/>
        <w:shd w:val="clear" w:color="auto" w:fill="auto"/>
        <w:spacing w:before="0" w:line="322" w:lineRule="exact"/>
        <w:ind w:left="5670" w:right="-2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t xml:space="preserve">к Положению об организации и проведении первого этапа конкурса </w:t>
      </w:r>
      <w:r w:rsidR="0044146F" w:rsidRPr="00C50605">
        <w:rPr>
          <w:sz w:val="28"/>
          <w:szCs w:val="28"/>
        </w:rPr>
        <w:t>«Лучшая методическая разработка в области безопасности жизнедеятельности»</w:t>
      </w:r>
    </w:p>
    <w:p w:rsidR="002C4E0E" w:rsidRPr="00C50605" w:rsidRDefault="002C4E0E" w:rsidP="002C4E0E">
      <w:pPr>
        <w:pStyle w:val="2"/>
        <w:shd w:val="clear" w:color="auto" w:fill="auto"/>
        <w:spacing w:before="0" w:line="322" w:lineRule="exact"/>
        <w:ind w:right="140"/>
        <w:jc w:val="center"/>
        <w:rPr>
          <w:sz w:val="28"/>
          <w:szCs w:val="28"/>
        </w:rPr>
      </w:pPr>
    </w:p>
    <w:p w:rsidR="00400F32" w:rsidRPr="00C50605" w:rsidRDefault="002C4E0E" w:rsidP="00ED1682">
      <w:pPr>
        <w:pStyle w:val="2"/>
        <w:shd w:val="clear" w:color="auto" w:fill="auto"/>
        <w:spacing w:before="0" w:line="322" w:lineRule="exact"/>
        <w:ind w:right="140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t xml:space="preserve">ЗАЯВКА </w:t>
      </w:r>
    </w:p>
    <w:p w:rsidR="002C4E0E" w:rsidRPr="00C50605" w:rsidRDefault="0044146F" w:rsidP="0044146F">
      <w:pPr>
        <w:pStyle w:val="2"/>
        <w:shd w:val="clear" w:color="auto" w:fill="auto"/>
        <w:spacing w:before="0" w:line="322" w:lineRule="exact"/>
        <w:ind w:left="180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t>для участия в конкурсе «Лучшая методическая разработка в области безопасности жизнедеятельности»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1"/>
        <w:gridCol w:w="4939"/>
      </w:tblGrid>
      <w:tr w:rsidR="00ED1682" w:rsidRPr="00ED1682" w:rsidTr="00D06F68">
        <w:trPr>
          <w:trHeight w:hRule="exact" w:val="67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Фамилия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Имя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Отчество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97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397178" w:rsidP="00D06F68">
            <w:pPr>
              <w:pStyle w:val="2"/>
              <w:shd w:val="clear" w:color="auto" w:fill="auto"/>
              <w:spacing w:before="0" w:line="322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Наименование муниципального образования</w:t>
            </w:r>
            <w:r w:rsidR="00ED1682" w:rsidRPr="00C50605">
              <w:rPr>
                <w:rStyle w:val="1"/>
                <w:sz w:val="28"/>
                <w:szCs w:val="28"/>
              </w:rPr>
              <w:t xml:space="preserve"> (по месту проживания/ работы)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Должность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Место работы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Контактный телефон (рабочий)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65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260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  <w:tr w:rsidR="00ED1682" w:rsidRPr="00ED1682" w:rsidTr="00D06F68">
        <w:trPr>
          <w:trHeight w:hRule="exact" w:val="174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682" w:rsidRPr="00C50605" w:rsidRDefault="00ED1682" w:rsidP="00D06F68">
            <w:pPr>
              <w:pStyle w:val="2"/>
              <w:shd w:val="clear" w:color="auto" w:fill="auto"/>
              <w:spacing w:before="0" w:line="326" w:lineRule="exact"/>
              <w:ind w:left="140"/>
              <w:jc w:val="left"/>
              <w:rPr>
                <w:sz w:val="28"/>
                <w:szCs w:val="28"/>
              </w:rPr>
            </w:pPr>
            <w:r w:rsidRPr="00C50605">
              <w:rPr>
                <w:rStyle w:val="1"/>
                <w:sz w:val="28"/>
                <w:szCs w:val="28"/>
              </w:rPr>
              <w:t>Краткое резюме (заполняется по желанию)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682" w:rsidRPr="00ED1682" w:rsidRDefault="00ED1682" w:rsidP="00D06F68">
            <w:pPr>
              <w:rPr>
                <w:sz w:val="26"/>
                <w:szCs w:val="26"/>
              </w:rPr>
            </w:pPr>
          </w:p>
        </w:tc>
      </w:tr>
    </w:tbl>
    <w:p w:rsidR="00ED1682" w:rsidRDefault="00ED1682" w:rsidP="002C1FA2">
      <w:pPr>
        <w:jc w:val="both"/>
        <w:rPr>
          <w:rFonts w:ascii="Times New Roman" w:hAnsi="Times New Roman"/>
          <w:bCs/>
          <w:sz w:val="28"/>
          <w:szCs w:val="28"/>
        </w:rPr>
        <w:sectPr w:rsidR="00ED1682" w:rsidSect="00CC65EB">
          <w:headerReference w:type="default" r:id="rId10"/>
          <w:headerReference w:type="first" r:id="rId11"/>
          <w:pgSz w:w="11906" w:h="16838" w:code="9"/>
          <w:pgMar w:top="1134" w:right="567" w:bottom="1134" w:left="1418" w:header="703" w:footer="397" w:gutter="0"/>
          <w:pgNumType w:start="1"/>
          <w:cols w:space="708"/>
          <w:titlePg/>
          <w:docGrid w:linePitch="360"/>
        </w:sectPr>
      </w:pPr>
    </w:p>
    <w:p w:rsidR="00CC65EB" w:rsidRDefault="00CC65EB" w:rsidP="00C50605">
      <w:pPr>
        <w:rPr>
          <w:rFonts w:ascii="Times New Roman" w:hAnsi="Times New Roman"/>
          <w:bCs/>
          <w:sz w:val="26"/>
          <w:szCs w:val="26"/>
        </w:rPr>
        <w:sectPr w:rsidR="00CC65EB" w:rsidSect="002E2109">
          <w:pgSz w:w="16838" w:h="11906" w:orient="landscape" w:code="9"/>
          <w:pgMar w:top="1134" w:right="567" w:bottom="1134" w:left="1418" w:header="705" w:footer="108" w:gutter="0"/>
          <w:pgNumType w:start="8"/>
          <w:cols w:space="708"/>
          <w:docGrid w:linePitch="360"/>
        </w:sectPr>
      </w:pPr>
    </w:p>
    <w:p w:rsidR="002C1FA2" w:rsidRPr="00C50605" w:rsidRDefault="002C1FA2" w:rsidP="00C50605">
      <w:pPr>
        <w:ind w:left="11766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44146F" w:rsidRPr="00C50605">
        <w:rPr>
          <w:rFonts w:ascii="Times New Roman" w:hAnsi="Times New Roman"/>
          <w:bCs/>
          <w:sz w:val="28"/>
          <w:szCs w:val="28"/>
        </w:rPr>
        <w:t>2</w:t>
      </w:r>
    </w:p>
    <w:p w:rsidR="00090872" w:rsidRPr="00C50605" w:rsidRDefault="002C1FA2" w:rsidP="00400F32">
      <w:pPr>
        <w:ind w:left="10632"/>
        <w:jc w:val="center"/>
        <w:rPr>
          <w:rFonts w:ascii="Times New Roman" w:hAnsi="Times New Roman"/>
          <w:bCs/>
          <w:sz w:val="28"/>
          <w:szCs w:val="28"/>
        </w:rPr>
      </w:pPr>
      <w:r w:rsidRPr="00C50605">
        <w:rPr>
          <w:rFonts w:ascii="Times New Roman" w:hAnsi="Times New Roman"/>
          <w:bCs/>
          <w:sz w:val="28"/>
          <w:szCs w:val="28"/>
        </w:rPr>
        <w:t xml:space="preserve">к Положению об организации и проведении первого этапа конкурса </w:t>
      </w:r>
      <w:r w:rsidR="0044146F" w:rsidRPr="00C50605">
        <w:rPr>
          <w:rFonts w:ascii="Times New Roman" w:hAnsi="Times New Roman"/>
          <w:bCs/>
          <w:sz w:val="28"/>
          <w:szCs w:val="28"/>
        </w:rPr>
        <w:t>«Лучшая методическая разработка в области безопасности жизнедеятельности»</w:t>
      </w:r>
    </w:p>
    <w:p w:rsidR="00364324" w:rsidRDefault="00364324" w:rsidP="0023731C">
      <w:pPr>
        <w:pStyle w:val="2"/>
        <w:shd w:val="clear" w:color="auto" w:fill="auto"/>
        <w:spacing w:before="0" w:line="260" w:lineRule="exact"/>
        <w:ind w:right="220"/>
        <w:jc w:val="center"/>
      </w:pPr>
    </w:p>
    <w:p w:rsidR="00364324" w:rsidRDefault="00364324" w:rsidP="002C1FA2">
      <w:pPr>
        <w:pStyle w:val="2"/>
        <w:shd w:val="clear" w:color="auto" w:fill="auto"/>
        <w:spacing w:before="0" w:line="260" w:lineRule="exact"/>
        <w:ind w:right="220"/>
      </w:pPr>
    </w:p>
    <w:p w:rsidR="0023731C" w:rsidRPr="00C50605" w:rsidRDefault="0023731C" w:rsidP="0023731C">
      <w:pPr>
        <w:pStyle w:val="2"/>
        <w:shd w:val="clear" w:color="auto" w:fill="auto"/>
        <w:spacing w:before="0" w:line="260" w:lineRule="exact"/>
        <w:ind w:right="220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t>ОЦЕНОЧНАЯ КАРТА</w:t>
      </w:r>
    </w:p>
    <w:p w:rsidR="0023731C" w:rsidRPr="00C50605" w:rsidRDefault="0023731C" w:rsidP="0023731C">
      <w:pPr>
        <w:pStyle w:val="2"/>
        <w:shd w:val="clear" w:color="auto" w:fill="auto"/>
        <w:spacing w:before="0" w:line="260" w:lineRule="exact"/>
        <w:ind w:right="220"/>
        <w:rPr>
          <w:sz w:val="28"/>
          <w:szCs w:val="28"/>
          <w:u w:val="single"/>
        </w:rPr>
      </w:pPr>
      <w:r w:rsidRPr="00C50605">
        <w:rPr>
          <w:sz w:val="28"/>
          <w:szCs w:val="28"/>
        </w:rPr>
        <w:t xml:space="preserve">                                          </w:t>
      </w:r>
      <w:r w:rsidRPr="00C5060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.                                                                         </w:t>
      </w:r>
    </w:p>
    <w:p w:rsidR="002C4E0E" w:rsidRPr="00C50605" w:rsidRDefault="0023731C" w:rsidP="0023731C">
      <w:pPr>
        <w:pStyle w:val="2"/>
        <w:shd w:val="clear" w:color="auto" w:fill="auto"/>
        <w:spacing w:before="0" w:line="260" w:lineRule="exact"/>
        <w:ind w:right="220"/>
        <w:jc w:val="center"/>
        <w:rPr>
          <w:sz w:val="28"/>
          <w:szCs w:val="28"/>
        </w:rPr>
      </w:pPr>
      <w:r w:rsidRPr="00C50605">
        <w:rPr>
          <w:sz w:val="28"/>
          <w:szCs w:val="28"/>
        </w:rPr>
        <w:t xml:space="preserve"> (ФИО члена конкурсной комиссии)</w:t>
      </w:r>
    </w:p>
    <w:p w:rsidR="0023731C" w:rsidRDefault="0023731C" w:rsidP="0023731C">
      <w:pPr>
        <w:pStyle w:val="2"/>
        <w:shd w:val="clear" w:color="auto" w:fill="auto"/>
        <w:spacing w:before="0" w:line="260" w:lineRule="exact"/>
        <w:ind w:right="220"/>
        <w:jc w:val="center"/>
      </w:pPr>
    </w:p>
    <w:tbl>
      <w:tblPr>
        <w:tblStyle w:val="af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1276"/>
        <w:gridCol w:w="1417"/>
        <w:gridCol w:w="1701"/>
        <w:gridCol w:w="1418"/>
        <w:gridCol w:w="1417"/>
        <w:gridCol w:w="1418"/>
        <w:gridCol w:w="1842"/>
        <w:gridCol w:w="1843"/>
        <w:gridCol w:w="1134"/>
      </w:tblGrid>
      <w:tr w:rsidR="00A96AF5" w:rsidTr="00C50605">
        <w:trPr>
          <w:trHeight w:val="1919"/>
        </w:trPr>
        <w:tc>
          <w:tcPr>
            <w:tcW w:w="1815" w:type="dxa"/>
          </w:tcPr>
          <w:p w:rsidR="0023731C" w:rsidRPr="00A96AF5" w:rsidRDefault="0023731C" w:rsidP="00B469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Наименование конкурсной работы (№)</w:t>
            </w:r>
          </w:p>
        </w:tc>
        <w:tc>
          <w:tcPr>
            <w:tcW w:w="1276" w:type="dxa"/>
          </w:tcPr>
          <w:p w:rsidR="00F466D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Цель и задачи занятия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 xml:space="preserve"> (от 0 до 10)</w:t>
            </w:r>
          </w:p>
        </w:tc>
        <w:tc>
          <w:tcPr>
            <w:tcW w:w="1417" w:type="dxa"/>
          </w:tcPr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Соответствие актуальной нормативной правовой базе (от 0 до 10)</w:t>
            </w:r>
          </w:p>
        </w:tc>
        <w:tc>
          <w:tcPr>
            <w:tcW w:w="1701" w:type="dxa"/>
          </w:tcPr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Актуальность и востребованность (от 0 до 10)</w:t>
            </w:r>
          </w:p>
        </w:tc>
        <w:tc>
          <w:tcPr>
            <w:tcW w:w="1418" w:type="dxa"/>
          </w:tcPr>
          <w:p w:rsidR="00F466D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Методическая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 xml:space="preserve"> и практическая обоснованность (от 0 до 10)</w:t>
            </w:r>
          </w:p>
        </w:tc>
        <w:tc>
          <w:tcPr>
            <w:tcW w:w="1417" w:type="dxa"/>
          </w:tcPr>
          <w:p w:rsidR="00F466D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Конкретность содержания и доступность изложения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 xml:space="preserve"> (от 0 до 10)</w:t>
            </w:r>
          </w:p>
        </w:tc>
        <w:tc>
          <w:tcPr>
            <w:tcW w:w="1418" w:type="dxa"/>
          </w:tcPr>
          <w:p w:rsidR="00F466D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Практическая ценность и грамотность излагаемого материала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 xml:space="preserve"> (от 0 до 10)</w:t>
            </w:r>
          </w:p>
        </w:tc>
        <w:tc>
          <w:tcPr>
            <w:tcW w:w="1842" w:type="dxa"/>
          </w:tcPr>
          <w:p w:rsidR="00F466D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Ориентированность на региональную или отраслевую специфику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 xml:space="preserve"> (от 0 до 10)</w:t>
            </w:r>
          </w:p>
        </w:tc>
        <w:tc>
          <w:tcPr>
            <w:tcW w:w="1843" w:type="dxa"/>
          </w:tcPr>
          <w:p w:rsidR="0023731C" w:rsidRPr="00A96AF5" w:rsidRDefault="0023731C" w:rsidP="00F466DC">
            <w:pPr>
              <w:jc w:val="center"/>
              <w:rPr>
                <w:rStyle w:val="85pt0pt"/>
                <w:sz w:val="18"/>
                <w:szCs w:val="18"/>
              </w:rPr>
            </w:pPr>
            <w:r w:rsidRPr="00A96AF5">
              <w:rPr>
                <w:rStyle w:val="85pt0pt"/>
                <w:sz w:val="18"/>
                <w:szCs w:val="18"/>
              </w:rPr>
              <w:t>Те</w:t>
            </w:r>
            <w:r w:rsidR="0044146F">
              <w:rPr>
                <w:rStyle w:val="85pt0pt"/>
                <w:sz w:val="18"/>
                <w:szCs w:val="18"/>
              </w:rPr>
              <w:t>матическая      содержательност</w:t>
            </w:r>
            <w:r w:rsidR="00C50605">
              <w:rPr>
                <w:rStyle w:val="85pt0pt"/>
                <w:sz w:val="18"/>
                <w:szCs w:val="18"/>
              </w:rPr>
              <w:t>ь</w:t>
            </w:r>
            <w:r w:rsidRPr="00A96AF5">
              <w:rPr>
                <w:rStyle w:val="85pt0pt"/>
                <w:sz w:val="18"/>
                <w:szCs w:val="18"/>
              </w:rPr>
              <w:t>,  наглядность, эстетика  оформления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Style w:val="85pt0pt"/>
                <w:sz w:val="18"/>
                <w:szCs w:val="18"/>
              </w:rPr>
              <w:t>(от 0 до 10)</w:t>
            </w:r>
          </w:p>
        </w:tc>
        <w:tc>
          <w:tcPr>
            <w:tcW w:w="1134" w:type="dxa"/>
          </w:tcPr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Итоговый</w:t>
            </w:r>
          </w:p>
          <w:p w:rsidR="0023731C" w:rsidRPr="00A96AF5" w:rsidRDefault="0023731C" w:rsidP="00F46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6AF5">
              <w:rPr>
                <w:rFonts w:ascii="Times New Roman" w:hAnsi="Times New Roman"/>
                <w:b/>
                <w:sz w:val="18"/>
                <w:szCs w:val="18"/>
              </w:rPr>
              <w:t>балл</w:t>
            </w: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  <w:tr w:rsidR="00A96AF5" w:rsidTr="00C50605">
        <w:tc>
          <w:tcPr>
            <w:tcW w:w="1815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276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701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7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418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2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843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  <w:tc>
          <w:tcPr>
            <w:tcW w:w="1134" w:type="dxa"/>
          </w:tcPr>
          <w:p w:rsidR="0023731C" w:rsidRDefault="0023731C" w:rsidP="0023731C">
            <w:pPr>
              <w:pStyle w:val="2"/>
              <w:shd w:val="clear" w:color="auto" w:fill="auto"/>
              <w:spacing w:before="0" w:line="260" w:lineRule="exact"/>
              <w:ind w:right="220"/>
              <w:jc w:val="left"/>
            </w:pPr>
          </w:p>
        </w:tc>
      </w:tr>
    </w:tbl>
    <w:p w:rsidR="002C4E0E" w:rsidRDefault="002C4E0E" w:rsidP="002C1FA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2C4E0E" w:rsidSect="00CC65EB">
      <w:type w:val="continuous"/>
      <w:pgSz w:w="16838" w:h="11906" w:orient="landscape" w:code="9"/>
      <w:pgMar w:top="1134" w:right="567" w:bottom="1134" w:left="1418" w:header="705" w:footer="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65" w:rsidRDefault="005F0165" w:rsidP="008C44A8">
      <w:r>
        <w:separator/>
      </w:r>
    </w:p>
  </w:endnote>
  <w:endnote w:type="continuationSeparator" w:id="0">
    <w:p w:rsidR="005F0165" w:rsidRDefault="005F0165" w:rsidP="008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65" w:rsidRDefault="005F0165" w:rsidP="008C44A8">
      <w:r>
        <w:separator/>
      </w:r>
    </w:p>
  </w:footnote>
  <w:footnote w:type="continuationSeparator" w:id="0">
    <w:p w:rsidR="005F0165" w:rsidRDefault="005F0165" w:rsidP="008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371884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C65EB" w:rsidRPr="002E2109" w:rsidRDefault="00CC65EB" w:rsidP="00C5060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E2109">
          <w:rPr>
            <w:rFonts w:ascii="Times New Roman" w:hAnsi="Times New Roman"/>
            <w:sz w:val="28"/>
            <w:szCs w:val="28"/>
          </w:rPr>
          <w:fldChar w:fldCharType="begin"/>
        </w:r>
        <w:r w:rsidRPr="002E21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2109">
          <w:rPr>
            <w:rFonts w:ascii="Times New Roman" w:hAnsi="Times New Roman"/>
            <w:sz w:val="28"/>
            <w:szCs w:val="28"/>
          </w:rPr>
          <w:fldChar w:fldCharType="separate"/>
        </w:r>
        <w:r w:rsidR="002E2109">
          <w:rPr>
            <w:rFonts w:ascii="Times New Roman" w:hAnsi="Times New Roman"/>
            <w:noProof/>
            <w:sz w:val="28"/>
            <w:szCs w:val="28"/>
          </w:rPr>
          <w:t>2</w:t>
        </w:r>
        <w:r w:rsidRPr="002E21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4" w:rsidRPr="004F1514" w:rsidRDefault="004F1514" w:rsidP="004F1514">
    <w:pPr>
      <w:pStyle w:val="a4"/>
      <w:jc w:val="cen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011460"/>
    <w:multiLevelType w:val="multilevel"/>
    <w:tmpl w:val="8D38218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7436D"/>
    <w:multiLevelType w:val="multilevel"/>
    <w:tmpl w:val="5206F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407F4"/>
    <w:multiLevelType w:val="multilevel"/>
    <w:tmpl w:val="C4CA1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0A70FF4"/>
    <w:multiLevelType w:val="multilevel"/>
    <w:tmpl w:val="C4CA1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1E773EC"/>
    <w:multiLevelType w:val="multilevel"/>
    <w:tmpl w:val="5206F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8A222B"/>
    <w:multiLevelType w:val="multilevel"/>
    <w:tmpl w:val="BD202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4C0E16"/>
    <w:multiLevelType w:val="multilevel"/>
    <w:tmpl w:val="38C4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C032E9"/>
    <w:multiLevelType w:val="multilevel"/>
    <w:tmpl w:val="E7765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97EB5"/>
    <w:multiLevelType w:val="multilevel"/>
    <w:tmpl w:val="BD202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7"/>
  </w:num>
  <w:num w:numId="17">
    <w:abstractNumId w:val="6"/>
  </w:num>
  <w:num w:numId="18">
    <w:abstractNumId w:val="19"/>
  </w:num>
  <w:num w:numId="19">
    <w:abstractNumId w:val="9"/>
  </w:num>
  <w:num w:numId="20">
    <w:abstractNumId w:val="8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2"/>
    <w:rsid w:val="000023E3"/>
    <w:rsid w:val="00003105"/>
    <w:rsid w:val="00007088"/>
    <w:rsid w:val="000136E6"/>
    <w:rsid w:val="00014AE4"/>
    <w:rsid w:val="00017E35"/>
    <w:rsid w:val="0002473B"/>
    <w:rsid w:val="000260A5"/>
    <w:rsid w:val="000350FD"/>
    <w:rsid w:val="00037C76"/>
    <w:rsid w:val="000439DC"/>
    <w:rsid w:val="0004403D"/>
    <w:rsid w:val="000469F5"/>
    <w:rsid w:val="000504AA"/>
    <w:rsid w:val="00052A12"/>
    <w:rsid w:val="00052F84"/>
    <w:rsid w:val="000541F6"/>
    <w:rsid w:val="00061369"/>
    <w:rsid w:val="000676E4"/>
    <w:rsid w:val="000713EA"/>
    <w:rsid w:val="00075EC1"/>
    <w:rsid w:val="000826C0"/>
    <w:rsid w:val="0008358A"/>
    <w:rsid w:val="000857B1"/>
    <w:rsid w:val="000867AD"/>
    <w:rsid w:val="00086AF3"/>
    <w:rsid w:val="00090872"/>
    <w:rsid w:val="00093BD3"/>
    <w:rsid w:val="00095B09"/>
    <w:rsid w:val="000A7654"/>
    <w:rsid w:val="000B0C89"/>
    <w:rsid w:val="000B4F47"/>
    <w:rsid w:val="000C29A6"/>
    <w:rsid w:val="000D15E6"/>
    <w:rsid w:val="000E0227"/>
    <w:rsid w:val="000E1B1D"/>
    <w:rsid w:val="000F0D5D"/>
    <w:rsid w:val="000F1652"/>
    <w:rsid w:val="000F5DBE"/>
    <w:rsid w:val="001007DD"/>
    <w:rsid w:val="00103E11"/>
    <w:rsid w:val="00115AC3"/>
    <w:rsid w:val="00115BB4"/>
    <w:rsid w:val="00121ACA"/>
    <w:rsid w:val="00124E5D"/>
    <w:rsid w:val="001320A6"/>
    <w:rsid w:val="00132F18"/>
    <w:rsid w:val="0013615B"/>
    <w:rsid w:val="00136AAD"/>
    <w:rsid w:val="001374D6"/>
    <w:rsid w:val="0014328C"/>
    <w:rsid w:val="00143E1D"/>
    <w:rsid w:val="0014407A"/>
    <w:rsid w:val="001550C6"/>
    <w:rsid w:val="00160B36"/>
    <w:rsid w:val="00161BF3"/>
    <w:rsid w:val="00167B44"/>
    <w:rsid w:val="00175A8B"/>
    <w:rsid w:val="00183115"/>
    <w:rsid w:val="001878FA"/>
    <w:rsid w:val="00190672"/>
    <w:rsid w:val="0019483C"/>
    <w:rsid w:val="001A1398"/>
    <w:rsid w:val="001A2370"/>
    <w:rsid w:val="001A3BE9"/>
    <w:rsid w:val="001A4E1F"/>
    <w:rsid w:val="001A6C42"/>
    <w:rsid w:val="001A7A5E"/>
    <w:rsid w:val="001B0C42"/>
    <w:rsid w:val="001B1181"/>
    <w:rsid w:val="001B3B80"/>
    <w:rsid w:val="001B58C4"/>
    <w:rsid w:val="001B5AA4"/>
    <w:rsid w:val="001B7F14"/>
    <w:rsid w:val="001B7F38"/>
    <w:rsid w:val="001C0424"/>
    <w:rsid w:val="001C14F3"/>
    <w:rsid w:val="001C47A3"/>
    <w:rsid w:val="001C62F2"/>
    <w:rsid w:val="001D55CA"/>
    <w:rsid w:val="001D7459"/>
    <w:rsid w:val="001E005F"/>
    <w:rsid w:val="001F0FBC"/>
    <w:rsid w:val="001F3916"/>
    <w:rsid w:val="002074B2"/>
    <w:rsid w:val="00207E09"/>
    <w:rsid w:val="00212CF9"/>
    <w:rsid w:val="00216764"/>
    <w:rsid w:val="00222E8E"/>
    <w:rsid w:val="00225DA8"/>
    <w:rsid w:val="0022629C"/>
    <w:rsid w:val="00227C4A"/>
    <w:rsid w:val="00230FB4"/>
    <w:rsid w:val="00234385"/>
    <w:rsid w:val="00234F62"/>
    <w:rsid w:val="002362E4"/>
    <w:rsid w:val="0023731C"/>
    <w:rsid w:val="00243798"/>
    <w:rsid w:val="00244B0D"/>
    <w:rsid w:val="002461C0"/>
    <w:rsid w:val="00251D6B"/>
    <w:rsid w:val="00270792"/>
    <w:rsid w:val="002723FB"/>
    <w:rsid w:val="00283652"/>
    <w:rsid w:val="00283CC6"/>
    <w:rsid w:val="00295AC3"/>
    <w:rsid w:val="002A1DA6"/>
    <w:rsid w:val="002A250F"/>
    <w:rsid w:val="002A2F16"/>
    <w:rsid w:val="002A5185"/>
    <w:rsid w:val="002A52F5"/>
    <w:rsid w:val="002A59F0"/>
    <w:rsid w:val="002A6031"/>
    <w:rsid w:val="002A6E50"/>
    <w:rsid w:val="002B2753"/>
    <w:rsid w:val="002B5961"/>
    <w:rsid w:val="002C1FA2"/>
    <w:rsid w:val="002C4E0E"/>
    <w:rsid w:val="002D1C34"/>
    <w:rsid w:val="002E2109"/>
    <w:rsid w:val="002E5957"/>
    <w:rsid w:val="002E75FA"/>
    <w:rsid w:val="002F3C1E"/>
    <w:rsid w:val="002F54D7"/>
    <w:rsid w:val="002F636D"/>
    <w:rsid w:val="002F7205"/>
    <w:rsid w:val="00311117"/>
    <w:rsid w:val="003113C8"/>
    <w:rsid w:val="00313ABB"/>
    <w:rsid w:val="003159F2"/>
    <w:rsid w:val="00317417"/>
    <w:rsid w:val="00317669"/>
    <w:rsid w:val="00320881"/>
    <w:rsid w:val="003274F1"/>
    <w:rsid w:val="00342FA1"/>
    <w:rsid w:val="00344EEB"/>
    <w:rsid w:val="00352ABF"/>
    <w:rsid w:val="00354E51"/>
    <w:rsid w:val="00362ACB"/>
    <w:rsid w:val="003632F7"/>
    <w:rsid w:val="00364324"/>
    <w:rsid w:val="00372E41"/>
    <w:rsid w:val="0037339F"/>
    <w:rsid w:val="00376E31"/>
    <w:rsid w:val="003904FB"/>
    <w:rsid w:val="00396DCF"/>
    <w:rsid w:val="00397178"/>
    <w:rsid w:val="003A31AE"/>
    <w:rsid w:val="003B1CD5"/>
    <w:rsid w:val="003B24D5"/>
    <w:rsid w:val="003B535A"/>
    <w:rsid w:val="003B7885"/>
    <w:rsid w:val="003C1B4E"/>
    <w:rsid w:val="003C3AA0"/>
    <w:rsid w:val="003C3C12"/>
    <w:rsid w:val="003C68A4"/>
    <w:rsid w:val="003D1EB8"/>
    <w:rsid w:val="003D2583"/>
    <w:rsid w:val="003D6ED1"/>
    <w:rsid w:val="003E5FF5"/>
    <w:rsid w:val="003F23A5"/>
    <w:rsid w:val="003F40CF"/>
    <w:rsid w:val="00400F32"/>
    <w:rsid w:val="00402C06"/>
    <w:rsid w:val="0040569E"/>
    <w:rsid w:val="0040683F"/>
    <w:rsid w:val="00420AA9"/>
    <w:rsid w:val="0043226B"/>
    <w:rsid w:val="0043461E"/>
    <w:rsid w:val="0044146F"/>
    <w:rsid w:val="004501A5"/>
    <w:rsid w:val="004515A8"/>
    <w:rsid w:val="004523E2"/>
    <w:rsid w:val="004542BD"/>
    <w:rsid w:val="0045446C"/>
    <w:rsid w:val="00455746"/>
    <w:rsid w:val="00456ABA"/>
    <w:rsid w:val="00457B82"/>
    <w:rsid w:val="00457F0A"/>
    <w:rsid w:val="00465DAD"/>
    <w:rsid w:val="00467E8C"/>
    <w:rsid w:val="0047264E"/>
    <w:rsid w:val="00472C06"/>
    <w:rsid w:val="00474B02"/>
    <w:rsid w:val="00475512"/>
    <w:rsid w:val="00481169"/>
    <w:rsid w:val="0048276F"/>
    <w:rsid w:val="00483B23"/>
    <w:rsid w:val="00486312"/>
    <w:rsid w:val="004864C6"/>
    <w:rsid w:val="004944B3"/>
    <w:rsid w:val="004960EE"/>
    <w:rsid w:val="004A2DBE"/>
    <w:rsid w:val="004A5B4A"/>
    <w:rsid w:val="004A7215"/>
    <w:rsid w:val="004B0719"/>
    <w:rsid w:val="004B0A79"/>
    <w:rsid w:val="004B6EF7"/>
    <w:rsid w:val="004B7647"/>
    <w:rsid w:val="004C15B7"/>
    <w:rsid w:val="004C43F5"/>
    <w:rsid w:val="004C479F"/>
    <w:rsid w:val="004C5606"/>
    <w:rsid w:val="004D0FE1"/>
    <w:rsid w:val="004D42D1"/>
    <w:rsid w:val="004D4E06"/>
    <w:rsid w:val="004D688D"/>
    <w:rsid w:val="004D764D"/>
    <w:rsid w:val="004E01FC"/>
    <w:rsid w:val="004E101B"/>
    <w:rsid w:val="004F1514"/>
    <w:rsid w:val="004F19BE"/>
    <w:rsid w:val="004F698B"/>
    <w:rsid w:val="0050226A"/>
    <w:rsid w:val="005044C7"/>
    <w:rsid w:val="0053051A"/>
    <w:rsid w:val="00531247"/>
    <w:rsid w:val="0053164B"/>
    <w:rsid w:val="00531E0B"/>
    <w:rsid w:val="00537AFA"/>
    <w:rsid w:val="00543281"/>
    <w:rsid w:val="005440D7"/>
    <w:rsid w:val="00544524"/>
    <w:rsid w:val="00550344"/>
    <w:rsid w:val="005517E7"/>
    <w:rsid w:val="00551B4D"/>
    <w:rsid w:val="005543D7"/>
    <w:rsid w:val="0056100C"/>
    <w:rsid w:val="00561C67"/>
    <w:rsid w:val="005625CF"/>
    <w:rsid w:val="00562862"/>
    <w:rsid w:val="00572FB7"/>
    <w:rsid w:val="00574119"/>
    <w:rsid w:val="0057620F"/>
    <w:rsid w:val="00582DD0"/>
    <w:rsid w:val="005841AA"/>
    <w:rsid w:val="00584478"/>
    <w:rsid w:val="005875D8"/>
    <w:rsid w:val="005A364B"/>
    <w:rsid w:val="005A37C4"/>
    <w:rsid w:val="005A47FB"/>
    <w:rsid w:val="005A6EAA"/>
    <w:rsid w:val="005B1362"/>
    <w:rsid w:val="005B1B15"/>
    <w:rsid w:val="005B1E91"/>
    <w:rsid w:val="005B6F9B"/>
    <w:rsid w:val="005C7B94"/>
    <w:rsid w:val="005D1CE5"/>
    <w:rsid w:val="005D68FE"/>
    <w:rsid w:val="005E3F04"/>
    <w:rsid w:val="005E4768"/>
    <w:rsid w:val="005E48F1"/>
    <w:rsid w:val="005E5BE2"/>
    <w:rsid w:val="005F00A7"/>
    <w:rsid w:val="005F0165"/>
    <w:rsid w:val="005F2943"/>
    <w:rsid w:val="005F5728"/>
    <w:rsid w:val="005F6EAA"/>
    <w:rsid w:val="005F7CC3"/>
    <w:rsid w:val="00603293"/>
    <w:rsid w:val="00605F5B"/>
    <w:rsid w:val="00610FF5"/>
    <w:rsid w:val="0061528B"/>
    <w:rsid w:val="00621BAD"/>
    <w:rsid w:val="00622E80"/>
    <w:rsid w:val="00626036"/>
    <w:rsid w:val="006351E7"/>
    <w:rsid w:val="00637A19"/>
    <w:rsid w:val="00640E5A"/>
    <w:rsid w:val="00641E4D"/>
    <w:rsid w:val="00642014"/>
    <w:rsid w:val="0065169D"/>
    <w:rsid w:val="006559AA"/>
    <w:rsid w:val="00655F79"/>
    <w:rsid w:val="006565E9"/>
    <w:rsid w:val="006622CD"/>
    <w:rsid w:val="006661A7"/>
    <w:rsid w:val="0066765A"/>
    <w:rsid w:val="00671B4F"/>
    <w:rsid w:val="006727DA"/>
    <w:rsid w:val="00672AB2"/>
    <w:rsid w:val="0067369D"/>
    <w:rsid w:val="00676961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1D7E"/>
    <w:rsid w:val="006C261A"/>
    <w:rsid w:val="006C2BB4"/>
    <w:rsid w:val="006D036C"/>
    <w:rsid w:val="006D0741"/>
    <w:rsid w:val="006D1742"/>
    <w:rsid w:val="006D1DF7"/>
    <w:rsid w:val="006D72D1"/>
    <w:rsid w:val="006E2299"/>
    <w:rsid w:val="006E2C4E"/>
    <w:rsid w:val="006E7B89"/>
    <w:rsid w:val="006F4BC6"/>
    <w:rsid w:val="006F59F8"/>
    <w:rsid w:val="007018FD"/>
    <w:rsid w:val="00707AED"/>
    <w:rsid w:val="00707BE1"/>
    <w:rsid w:val="0071538F"/>
    <w:rsid w:val="007275FD"/>
    <w:rsid w:val="00730300"/>
    <w:rsid w:val="00731378"/>
    <w:rsid w:val="00736B6C"/>
    <w:rsid w:val="00736D5D"/>
    <w:rsid w:val="0074481A"/>
    <w:rsid w:val="00750258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0BA1"/>
    <w:rsid w:val="00785946"/>
    <w:rsid w:val="00786629"/>
    <w:rsid w:val="00792C8C"/>
    <w:rsid w:val="00794955"/>
    <w:rsid w:val="007A7ED8"/>
    <w:rsid w:val="007B4911"/>
    <w:rsid w:val="007B5902"/>
    <w:rsid w:val="007B72D9"/>
    <w:rsid w:val="007C0ABF"/>
    <w:rsid w:val="007C1721"/>
    <w:rsid w:val="007C2CF3"/>
    <w:rsid w:val="007D0B4B"/>
    <w:rsid w:val="007D29A1"/>
    <w:rsid w:val="007D705D"/>
    <w:rsid w:val="007D7FAA"/>
    <w:rsid w:val="007E0CB7"/>
    <w:rsid w:val="007F29AF"/>
    <w:rsid w:val="007F4A06"/>
    <w:rsid w:val="007F76A0"/>
    <w:rsid w:val="008039A7"/>
    <w:rsid w:val="008131A8"/>
    <w:rsid w:val="00820AE9"/>
    <w:rsid w:val="008235EB"/>
    <w:rsid w:val="00824409"/>
    <w:rsid w:val="00825B82"/>
    <w:rsid w:val="00831B6B"/>
    <w:rsid w:val="00840DBD"/>
    <w:rsid w:val="00850357"/>
    <w:rsid w:val="00860248"/>
    <w:rsid w:val="00863257"/>
    <w:rsid w:val="0087417C"/>
    <w:rsid w:val="00885A08"/>
    <w:rsid w:val="00886BE4"/>
    <w:rsid w:val="008A5296"/>
    <w:rsid w:val="008A7B99"/>
    <w:rsid w:val="008B1BE1"/>
    <w:rsid w:val="008B46BA"/>
    <w:rsid w:val="008C4417"/>
    <w:rsid w:val="008C44A8"/>
    <w:rsid w:val="008D1BBC"/>
    <w:rsid w:val="008D2903"/>
    <w:rsid w:val="008E31DB"/>
    <w:rsid w:val="008F0C03"/>
    <w:rsid w:val="008F569E"/>
    <w:rsid w:val="0090657D"/>
    <w:rsid w:val="00906E3E"/>
    <w:rsid w:val="009078AE"/>
    <w:rsid w:val="009158CB"/>
    <w:rsid w:val="009162A8"/>
    <w:rsid w:val="00924D24"/>
    <w:rsid w:val="00925732"/>
    <w:rsid w:val="00932AF2"/>
    <w:rsid w:val="009505E0"/>
    <w:rsid w:val="009509CE"/>
    <w:rsid w:val="0095257E"/>
    <w:rsid w:val="00967DF2"/>
    <w:rsid w:val="009728D5"/>
    <w:rsid w:val="009737DE"/>
    <w:rsid w:val="0097436B"/>
    <w:rsid w:val="009839A1"/>
    <w:rsid w:val="00987F8A"/>
    <w:rsid w:val="0099231E"/>
    <w:rsid w:val="009A0399"/>
    <w:rsid w:val="009A11BD"/>
    <w:rsid w:val="009A2278"/>
    <w:rsid w:val="009A28D8"/>
    <w:rsid w:val="009A7C3D"/>
    <w:rsid w:val="009B0DA4"/>
    <w:rsid w:val="009B34F0"/>
    <w:rsid w:val="009B6E1D"/>
    <w:rsid w:val="009B70CD"/>
    <w:rsid w:val="009C0C9E"/>
    <w:rsid w:val="009C2E8A"/>
    <w:rsid w:val="009C38E1"/>
    <w:rsid w:val="009C65CE"/>
    <w:rsid w:val="009D1EBE"/>
    <w:rsid w:val="009D237F"/>
    <w:rsid w:val="009D2F03"/>
    <w:rsid w:val="009D54D3"/>
    <w:rsid w:val="009D5E05"/>
    <w:rsid w:val="009D6BDA"/>
    <w:rsid w:val="009E0DF3"/>
    <w:rsid w:val="009E1CFC"/>
    <w:rsid w:val="009E6840"/>
    <w:rsid w:val="009F3074"/>
    <w:rsid w:val="009F51EE"/>
    <w:rsid w:val="009F5927"/>
    <w:rsid w:val="00A1035B"/>
    <w:rsid w:val="00A13F8A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70A6F"/>
    <w:rsid w:val="00A72492"/>
    <w:rsid w:val="00A73D98"/>
    <w:rsid w:val="00A81A1D"/>
    <w:rsid w:val="00A83B88"/>
    <w:rsid w:val="00A84228"/>
    <w:rsid w:val="00A84ED0"/>
    <w:rsid w:val="00A85941"/>
    <w:rsid w:val="00A937A7"/>
    <w:rsid w:val="00A952E7"/>
    <w:rsid w:val="00A9556B"/>
    <w:rsid w:val="00A96AF5"/>
    <w:rsid w:val="00AA4F16"/>
    <w:rsid w:val="00AB4046"/>
    <w:rsid w:val="00AB6E7A"/>
    <w:rsid w:val="00AC389D"/>
    <w:rsid w:val="00AC6FB1"/>
    <w:rsid w:val="00AD248E"/>
    <w:rsid w:val="00AD6482"/>
    <w:rsid w:val="00AE1C88"/>
    <w:rsid w:val="00AE3E46"/>
    <w:rsid w:val="00AE5E69"/>
    <w:rsid w:val="00AF1BAF"/>
    <w:rsid w:val="00AF5A45"/>
    <w:rsid w:val="00B007B5"/>
    <w:rsid w:val="00B01481"/>
    <w:rsid w:val="00B018AF"/>
    <w:rsid w:val="00B0292A"/>
    <w:rsid w:val="00B05CFD"/>
    <w:rsid w:val="00B079FA"/>
    <w:rsid w:val="00B14B53"/>
    <w:rsid w:val="00B165D5"/>
    <w:rsid w:val="00B17BE0"/>
    <w:rsid w:val="00B21D6B"/>
    <w:rsid w:val="00B222B1"/>
    <w:rsid w:val="00B237BB"/>
    <w:rsid w:val="00B25A08"/>
    <w:rsid w:val="00B25B4C"/>
    <w:rsid w:val="00B342CA"/>
    <w:rsid w:val="00B37F41"/>
    <w:rsid w:val="00B42FAB"/>
    <w:rsid w:val="00B43A27"/>
    <w:rsid w:val="00B45BDC"/>
    <w:rsid w:val="00B45DC8"/>
    <w:rsid w:val="00B4697A"/>
    <w:rsid w:val="00B46D2D"/>
    <w:rsid w:val="00B61DF6"/>
    <w:rsid w:val="00B67454"/>
    <w:rsid w:val="00B76491"/>
    <w:rsid w:val="00B776B8"/>
    <w:rsid w:val="00B8151F"/>
    <w:rsid w:val="00B839D3"/>
    <w:rsid w:val="00B86D37"/>
    <w:rsid w:val="00B90C46"/>
    <w:rsid w:val="00B911D1"/>
    <w:rsid w:val="00B93F06"/>
    <w:rsid w:val="00B9407F"/>
    <w:rsid w:val="00BA06D1"/>
    <w:rsid w:val="00BA5F04"/>
    <w:rsid w:val="00BB22D8"/>
    <w:rsid w:val="00BB2509"/>
    <w:rsid w:val="00BD1C67"/>
    <w:rsid w:val="00BD3149"/>
    <w:rsid w:val="00BE0296"/>
    <w:rsid w:val="00BE1D43"/>
    <w:rsid w:val="00BE1F60"/>
    <w:rsid w:val="00BE5FE6"/>
    <w:rsid w:val="00BE7487"/>
    <w:rsid w:val="00BF0D64"/>
    <w:rsid w:val="00BF32AD"/>
    <w:rsid w:val="00BF5097"/>
    <w:rsid w:val="00BF654D"/>
    <w:rsid w:val="00BF7991"/>
    <w:rsid w:val="00C004BD"/>
    <w:rsid w:val="00C02956"/>
    <w:rsid w:val="00C03877"/>
    <w:rsid w:val="00C13BC3"/>
    <w:rsid w:val="00C17A38"/>
    <w:rsid w:val="00C2193D"/>
    <w:rsid w:val="00C25D87"/>
    <w:rsid w:val="00C27038"/>
    <w:rsid w:val="00C2764C"/>
    <w:rsid w:val="00C331F1"/>
    <w:rsid w:val="00C37B69"/>
    <w:rsid w:val="00C43150"/>
    <w:rsid w:val="00C50605"/>
    <w:rsid w:val="00C52F1A"/>
    <w:rsid w:val="00C53869"/>
    <w:rsid w:val="00C60BED"/>
    <w:rsid w:val="00C61D7C"/>
    <w:rsid w:val="00C62277"/>
    <w:rsid w:val="00C62F39"/>
    <w:rsid w:val="00C63D1C"/>
    <w:rsid w:val="00C64CC0"/>
    <w:rsid w:val="00C66430"/>
    <w:rsid w:val="00C743BF"/>
    <w:rsid w:val="00C74B4A"/>
    <w:rsid w:val="00C80496"/>
    <w:rsid w:val="00C82C4D"/>
    <w:rsid w:val="00C958ED"/>
    <w:rsid w:val="00C9790E"/>
    <w:rsid w:val="00CA0A50"/>
    <w:rsid w:val="00CA6791"/>
    <w:rsid w:val="00CB369B"/>
    <w:rsid w:val="00CB6CB2"/>
    <w:rsid w:val="00CB73D3"/>
    <w:rsid w:val="00CB7452"/>
    <w:rsid w:val="00CC1645"/>
    <w:rsid w:val="00CC3005"/>
    <w:rsid w:val="00CC65EB"/>
    <w:rsid w:val="00CD43C0"/>
    <w:rsid w:val="00CF6FF7"/>
    <w:rsid w:val="00D06F68"/>
    <w:rsid w:val="00D07200"/>
    <w:rsid w:val="00D11D86"/>
    <w:rsid w:val="00D11E45"/>
    <w:rsid w:val="00D2628B"/>
    <w:rsid w:val="00D31A47"/>
    <w:rsid w:val="00D33AFE"/>
    <w:rsid w:val="00D342F1"/>
    <w:rsid w:val="00D36A54"/>
    <w:rsid w:val="00D36ED6"/>
    <w:rsid w:val="00D42CCF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961B9"/>
    <w:rsid w:val="00DA08CF"/>
    <w:rsid w:val="00DA0A27"/>
    <w:rsid w:val="00DA1D83"/>
    <w:rsid w:val="00DA65A8"/>
    <w:rsid w:val="00DB24F1"/>
    <w:rsid w:val="00DC03EE"/>
    <w:rsid w:val="00DC2D6F"/>
    <w:rsid w:val="00DC3216"/>
    <w:rsid w:val="00DC4C73"/>
    <w:rsid w:val="00DC5003"/>
    <w:rsid w:val="00DD1AF2"/>
    <w:rsid w:val="00DD2D38"/>
    <w:rsid w:val="00DD44FF"/>
    <w:rsid w:val="00DD458F"/>
    <w:rsid w:val="00DD7D9A"/>
    <w:rsid w:val="00DE04E6"/>
    <w:rsid w:val="00DF4962"/>
    <w:rsid w:val="00DF7FB2"/>
    <w:rsid w:val="00E0057F"/>
    <w:rsid w:val="00E01320"/>
    <w:rsid w:val="00E02714"/>
    <w:rsid w:val="00E12578"/>
    <w:rsid w:val="00E1449B"/>
    <w:rsid w:val="00E1747B"/>
    <w:rsid w:val="00E2042A"/>
    <w:rsid w:val="00E31F0F"/>
    <w:rsid w:val="00E351C5"/>
    <w:rsid w:val="00E40D8E"/>
    <w:rsid w:val="00E4197C"/>
    <w:rsid w:val="00E4676D"/>
    <w:rsid w:val="00E51EE8"/>
    <w:rsid w:val="00E62B20"/>
    <w:rsid w:val="00E675A8"/>
    <w:rsid w:val="00E678B8"/>
    <w:rsid w:val="00E7284B"/>
    <w:rsid w:val="00E754D8"/>
    <w:rsid w:val="00E7658A"/>
    <w:rsid w:val="00E87FD0"/>
    <w:rsid w:val="00E91C3F"/>
    <w:rsid w:val="00EA5358"/>
    <w:rsid w:val="00EA71DE"/>
    <w:rsid w:val="00EB5CC5"/>
    <w:rsid w:val="00EB66D3"/>
    <w:rsid w:val="00EB7324"/>
    <w:rsid w:val="00EC159B"/>
    <w:rsid w:val="00ED1682"/>
    <w:rsid w:val="00ED4A40"/>
    <w:rsid w:val="00ED5A61"/>
    <w:rsid w:val="00EE11DC"/>
    <w:rsid w:val="00EE24C9"/>
    <w:rsid w:val="00EF08BD"/>
    <w:rsid w:val="00EF31AA"/>
    <w:rsid w:val="00F009EF"/>
    <w:rsid w:val="00F02C2D"/>
    <w:rsid w:val="00F057D4"/>
    <w:rsid w:val="00F0588E"/>
    <w:rsid w:val="00F13D63"/>
    <w:rsid w:val="00F14E34"/>
    <w:rsid w:val="00F17034"/>
    <w:rsid w:val="00F23C49"/>
    <w:rsid w:val="00F248CC"/>
    <w:rsid w:val="00F256EE"/>
    <w:rsid w:val="00F26022"/>
    <w:rsid w:val="00F27175"/>
    <w:rsid w:val="00F30B65"/>
    <w:rsid w:val="00F31D86"/>
    <w:rsid w:val="00F34E5D"/>
    <w:rsid w:val="00F35B1B"/>
    <w:rsid w:val="00F44782"/>
    <w:rsid w:val="00F466DC"/>
    <w:rsid w:val="00F47F88"/>
    <w:rsid w:val="00F5096D"/>
    <w:rsid w:val="00F5388A"/>
    <w:rsid w:val="00F57E97"/>
    <w:rsid w:val="00F62C0D"/>
    <w:rsid w:val="00F72667"/>
    <w:rsid w:val="00F7461F"/>
    <w:rsid w:val="00F77782"/>
    <w:rsid w:val="00F806CE"/>
    <w:rsid w:val="00F80C17"/>
    <w:rsid w:val="00F81D71"/>
    <w:rsid w:val="00F827B2"/>
    <w:rsid w:val="00F85793"/>
    <w:rsid w:val="00F86540"/>
    <w:rsid w:val="00F90D79"/>
    <w:rsid w:val="00FA0C17"/>
    <w:rsid w:val="00FA36B2"/>
    <w:rsid w:val="00FA48A3"/>
    <w:rsid w:val="00FA4D81"/>
    <w:rsid w:val="00FA7BC7"/>
    <w:rsid w:val="00FB2848"/>
    <w:rsid w:val="00FB3459"/>
    <w:rsid w:val="00FD5CE9"/>
    <w:rsid w:val="00FD6D68"/>
    <w:rsid w:val="00FE0555"/>
    <w:rsid w:val="00FE097E"/>
    <w:rsid w:val="00FE1958"/>
    <w:rsid w:val="00FE2F4D"/>
    <w:rsid w:val="00FE4238"/>
    <w:rsid w:val="00FE4644"/>
    <w:rsid w:val="00FE481F"/>
    <w:rsid w:val="00FE5877"/>
    <w:rsid w:val="00FE5B05"/>
    <w:rsid w:val="00FE6990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character" w:customStyle="1" w:styleId="af2">
    <w:name w:val="Основной текст_"/>
    <w:basedOn w:val="a0"/>
    <w:link w:val="3"/>
    <w:rsid w:val="00472C0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2C06"/>
    <w:pPr>
      <w:widowControl w:val="0"/>
      <w:shd w:val="clear" w:color="auto" w:fill="FFFFFF"/>
      <w:spacing w:line="338" w:lineRule="exact"/>
      <w:ind w:hanging="520"/>
      <w:jc w:val="both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1"/>
    <w:basedOn w:val="a0"/>
    <w:rsid w:val="009C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rsid w:val="009C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a0"/>
    <w:rsid w:val="009C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9C38E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38E1"/>
    <w:rPr>
      <w:rFonts w:ascii="Times New Roman" w:eastAsia="Times New Roman" w:hAnsi="Times New Roman"/>
      <w:spacing w:val="-10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38E1"/>
    <w:pPr>
      <w:widowControl w:val="0"/>
      <w:shd w:val="clear" w:color="auto" w:fill="FFFFFF"/>
      <w:spacing w:line="0" w:lineRule="atLeast"/>
    </w:pPr>
    <w:rPr>
      <w:rFonts w:ascii="Times New Roman" w:hAnsi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9C38E1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-10"/>
      <w:sz w:val="38"/>
      <w:szCs w:val="38"/>
    </w:rPr>
  </w:style>
  <w:style w:type="character" w:customStyle="1" w:styleId="32">
    <w:name w:val="Заголовок №3_"/>
    <w:basedOn w:val="a0"/>
    <w:link w:val="33"/>
    <w:rsid w:val="005517E7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5517E7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ascii="Times New Roman" w:hAnsi="Times New Roman"/>
      <w:b/>
      <w:bCs/>
      <w:spacing w:val="-1"/>
      <w:sz w:val="26"/>
      <w:szCs w:val="26"/>
    </w:rPr>
  </w:style>
  <w:style w:type="character" w:customStyle="1" w:styleId="af3">
    <w:name w:val="Основной текст + Полужирный"/>
    <w:basedOn w:val="af2"/>
    <w:rsid w:val="00551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517E7"/>
    <w:pPr>
      <w:widowControl w:val="0"/>
      <w:shd w:val="clear" w:color="auto" w:fill="FFFFFF"/>
      <w:spacing w:before="660" w:line="341" w:lineRule="exact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85pt0pt">
    <w:name w:val="Основной текст + 8;5 pt;Полужирный;Интервал 0 pt"/>
    <w:basedOn w:val="af2"/>
    <w:rsid w:val="002373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f4">
    <w:name w:val="Table Grid"/>
    <w:basedOn w:val="a1"/>
    <w:uiPriority w:val="59"/>
    <w:rsid w:val="0023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character" w:customStyle="1" w:styleId="af2">
    <w:name w:val="Основной текст_"/>
    <w:basedOn w:val="a0"/>
    <w:link w:val="3"/>
    <w:rsid w:val="00472C0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2C06"/>
    <w:pPr>
      <w:widowControl w:val="0"/>
      <w:shd w:val="clear" w:color="auto" w:fill="FFFFFF"/>
      <w:spacing w:line="338" w:lineRule="exact"/>
      <w:ind w:hanging="520"/>
      <w:jc w:val="both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1"/>
    <w:basedOn w:val="a0"/>
    <w:rsid w:val="009C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rsid w:val="009C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a0"/>
    <w:rsid w:val="009C3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sid w:val="009C38E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38E1"/>
    <w:rPr>
      <w:rFonts w:ascii="Times New Roman" w:eastAsia="Times New Roman" w:hAnsi="Times New Roman"/>
      <w:spacing w:val="-10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38E1"/>
    <w:pPr>
      <w:widowControl w:val="0"/>
      <w:shd w:val="clear" w:color="auto" w:fill="FFFFFF"/>
      <w:spacing w:line="0" w:lineRule="atLeast"/>
    </w:pPr>
    <w:rPr>
      <w:rFonts w:ascii="Times New Roman" w:hAnsi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9C38E1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-10"/>
      <w:sz w:val="38"/>
      <w:szCs w:val="38"/>
    </w:rPr>
  </w:style>
  <w:style w:type="character" w:customStyle="1" w:styleId="32">
    <w:name w:val="Заголовок №3_"/>
    <w:basedOn w:val="a0"/>
    <w:link w:val="33"/>
    <w:rsid w:val="005517E7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5517E7"/>
    <w:pPr>
      <w:widowControl w:val="0"/>
      <w:shd w:val="clear" w:color="auto" w:fill="FFFFFF"/>
      <w:spacing w:before="300" w:after="420" w:line="0" w:lineRule="atLeast"/>
      <w:jc w:val="center"/>
      <w:outlineLvl w:val="2"/>
    </w:pPr>
    <w:rPr>
      <w:rFonts w:ascii="Times New Roman" w:hAnsi="Times New Roman"/>
      <w:b/>
      <w:bCs/>
      <w:spacing w:val="-1"/>
      <w:sz w:val="26"/>
      <w:szCs w:val="26"/>
    </w:rPr>
  </w:style>
  <w:style w:type="character" w:customStyle="1" w:styleId="af3">
    <w:name w:val="Основной текст + Полужирный"/>
    <w:basedOn w:val="af2"/>
    <w:rsid w:val="00551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517E7"/>
    <w:pPr>
      <w:widowControl w:val="0"/>
      <w:shd w:val="clear" w:color="auto" w:fill="FFFFFF"/>
      <w:spacing w:before="660" w:line="341" w:lineRule="exact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character" w:customStyle="1" w:styleId="85pt0pt">
    <w:name w:val="Основной текст + 8;5 pt;Полужирный;Интервал 0 pt"/>
    <w:basedOn w:val="af2"/>
    <w:rsid w:val="002373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f4">
    <w:name w:val="Table Grid"/>
    <w:basedOn w:val="a1"/>
    <w:uiPriority w:val="59"/>
    <w:rsid w:val="0023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gozn@28.mchs.gov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69496-9A99-43DA-AAC2-4F959710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15101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Борисова Н.С.</cp:lastModifiedBy>
  <cp:revision>154</cp:revision>
  <cp:lastPrinted>2023-02-09T00:41:00Z</cp:lastPrinted>
  <dcterms:created xsi:type="dcterms:W3CDTF">2021-02-16T11:15:00Z</dcterms:created>
  <dcterms:modified xsi:type="dcterms:W3CDTF">2024-05-28T03:19:00Z</dcterms:modified>
</cp:coreProperties>
</file>