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с 06 на 07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с 06 на 07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1. Чрезвычайные ситуации:</w:t>
            </w:r>
            <w:r>
              <w:rPr/>
              <w:t xml:space="preserve"> за сутки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 ГУ МЧС России по Амурской области</w:t>
            </w:r>
            <w:r>
              <w:rPr/>
              <w:t xml:space="preserve">: находится чрезвычайная ситуация в 14 районах области связанная с гибелью урожая сельскохозяйственных культур вследствие сильного переувлажнения почв.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продолжительных осадков в июле-августе 2010 года произошло переувлажнение почвы. В среднем по области выпало 338 мм осадков, превышение среднемесячной нормы на 182 мм, что повлекло за собой гибель сельскохозяйственных культур.</w:t>
            </w:r>
            <w:br/>
            <w:r>
              <w:rPr/>
              <w:t xml:space="preserve"> </w:t>
            </w:r>
            <w:br/>
            <w:r>
              <w:rPr/>
              <w:t xml:space="preserve"> Проведено заседание комиссии при Правительстве Амурской области по предупреждению и ликвидации чрезвычайных ситуаций и обеспечению пожарной безопасности (протокол от 25.08.2010 № 9), подписано Распоряжение губернатора Амурской области № 298-р «О введении режима чрезвычайной ситуации в Белогорском, Благовещенском, Бурейском, Завитинском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Ивановском, Константиновском, Магдагачинском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Мазановском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Михайловском, Октябрьском, Ромненском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Серышевском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Свободненском, Тамбовском районах».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06.09.2010 г. обследовано тринадцать районов области</w:t>
            </w:r>
            <w:r>
              <w:rPr/>
              <w:t xml:space="preserve">. Общая площадь гибели посевных территорий этих районов составляет: </w:t>
            </w:r>
            <w:r>
              <w:rPr>
                <w:b w:val="1"/>
                <w:bCs w:val="1"/>
              </w:rPr>
              <w:t xml:space="preserve">112344,3 га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из них: </w:t>
            </w:r>
            <w:r>
              <w:rPr>
                <w:b w:val="1"/>
                <w:bCs w:val="1"/>
              </w:rPr>
              <w:t xml:space="preserve">зерновые – 57545 га, соя – 52749 га, кормовые культуры кукурузы – 700 га, овощи – 70,3 га, картофель - 50 га.</w:t>
            </w:r>
            <w:r>
              <w:rPr/>
              <w:t xml:space="preserve"> Продолжается обследование сельскохозяйственных угодий на определение ущерба в связи с гибелью сельскохозяйственных культур в Магдагачинском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На территории области за прошедшие сутки произошло 4 пожара</w:t>
            </w:r>
            <w:r>
              <w:rPr/>
              <w:t xml:space="preserve"> (АППГ по оперативным данным – 5 пожаров):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городах – 3;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сельских населенных пунктах –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Пожары произошли: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социально значимых объектах</w:t>
            </w:r>
            <w:r>
              <w:rPr/>
              <w:t xml:space="preserve"> – </w:t>
            </w:r>
            <w:r>
              <w:rPr>
                <w:b w:val="1"/>
                <w:bCs w:val="1"/>
              </w:rPr>
              <w:t xml:space="preserve">нет</w:t>
            </w:r>
            <w:r>
              <w:rPr/>
              <w:t xml:space="preserve">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многоквартирных жилых домах – нет;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жилых и общественных зданиях –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Прочие – 4;</w:t>
            </w:r>
            <w:r>
              <w:rPr/>
              <w:t xml:space="preserve"> г.Благовещенск – 1 (гараж),г.Белогорск -2: 1-(хоз. постройка), 1-(хоз. постройка), Тамбовский район с.Тамбовка – 1 (хоз. постройка)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Погибших - нет, пострадавших-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3.3. Сведения о воздушном патрулировании</w:t>
            </w:r>
            <w:r>
              <w:rPr/>
              <w:t xml:space="preserve"> ГАУ Амурской области «Амурская авиабаза» за сутки авиапатрулирование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Всего с начала организации воздушного патрулирования совершено </w:t>
            </w:r>
            <w:r>
              <w:rPr>
                <w:b w:val="1"/>
                <w:bCs w:val="1"/>
              </w:rPr>
              <w:t xml:space="preserve">263</w:t>
            </w:r>
            <w:r>
              <w:rPr/>
              <w:t xml:space="preserve"> вылета. Общий налет составил </w:t>
            </w:r>
            <w:r>
              <w:rPr>
                <w:b w:val="1"/>
                <w:bCs w:val="1"/>
              </w:rPr>
              <w:t xml:space="preserve">1027 часов 11 минут.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Обеспечение безопасности на воде инспекторами ГИМС и ПСФ:</w:t>
            </w:r>
            <w:r>
              <w:rPr/>
              <w:t xml:space="preserve"> осуществляется совместное патрулирование со спасателями, 05.09.2010г. патрулирование водных объектов обеспечивало: 22 человека и 12 ед. техники (плав. средств) от ГИМС и ПСО.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 задействовано: 22 человека, 12 ед.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4.2. Сведения о происшествиях на водных объектах:</w:t>
            </w:r>
            <w:r>
              <w:rPr/>
              <w:t xml:space="preserve"> происшествий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br/>
            <w:r>
              <w:rPr/>
              <w:t xml:space="preserve"> </w:t>
            </w:r>
            <w:br/>
            <w:r>
              <w:rPr/>
              <w:t xml:space="preserve"> 2009</w:t>
            </w:r>
            <w:br/>
            <w:r>
              <w:rPr/>
              <w:t xml:space="preserve"> </w:t>
            </w:r>
            <w:br/>
            <w:r>
              <w:rPr/>
              <w:t xml:space="preserve"> 2010</w:t>
            </w:r>
            <w:br/>
            <w:r>
              <w:rPr/>
              <w:t xml:space="preserve"> </w:t>
            </w:r>
            <w:br/>
            <w:r>
              <w:rPr/>
              <w:t xml:space="preserve"> 2009</w:t>
            </w:r>
            <w:br/>
            <w:r>
              <w:rPr/>
              <w:t xml:space="preserve"> </w:t>
            </w:r>
            <w:br/>
            <w:r>
              <w:rPr/>
              <w:t xml:space="preserve"> 2010</w:t>
            </w:r>
            <w:br/>
            <w:r>
              <w:rPr/>
              <w:t xml:space="preserve"> </w:t>
            </w:r>
            <w:br/>
            <w:r>
              <w:rPr/>
              <w:t xml:space="preserve"> Всего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66</w:t>
            </w:r>
            <w:br/>
            <w:r>
              <w:rPr/>
              <w:t xml:space="preserve"> </w:t>
            </w:r>
            <w:br/>
            <w:r>
              <w:rPr/>
              <w:t xml:space="preserve"> 63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на водном объекте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46</w:t>
            </w:r>
            <w:br/>
            <w:r>
              <w:rPr/>
              <w:t xml:space="preserve"> </w:t>
            </w:r>
            <w:br/>
            <w:r>
              <w:rPr/>
              <w:t xml:space="preserve"> 27</w:t>
            </w:r>
            <w:br/>
            <w:r>
              <w:rPr/>
              <w:t xml:space="preserve"> </w:t>
            </w:r>
            <w:br/>
            <w:r>
              <w:rPr/>
              <w:t xml:space="preserve"> Пострадало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71</w:t>
            </w:r>
            <w:br/>
            <w:r>
              <w:rPr/>
              <w:t xml:space="preserve"> </w:t>
            </w:r>
            <w:br/>
            <w:r>
              <w:rPr/>
              <w:t xml:space="preserve"> 61</w:t>
            </w:r>
            <w:br/>
            <w:r>
              <w:rPr/>
              <w:t xml:space="preserve"> </w:t>
            </w:r>
            <w:br/>
            <w:r>
              <w:rPr/>
              <w:t xml:space="preserve"> Спасено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51</w:t>
            </w:r>
            <w:br/>
            <w:r>
              <w:rPr/>
              <w:t xml:space="preserve"> </w:t>
            </w:r>
            <w:br/>
            <w:r>
              <w:rPr/>
              <w:t xml:space="preserve"> 16</w:t>
            </w:r>
            <w:br/>
            <w:r>
              <w:rPr/>
              <w:t xml:space="preserve"> </w:t>
            </w:r>
            <w:br/>
            <w:r>
              <w:rPr/>
              <w:t xml:space="preserve"> Погибло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27</w:t>
            </w:r>
            <w:br/>
            <w:r>
              <w:rPr/>
              <w:t xml:space="preserve"> </w:t>
            </w:r>
            <w:br/>
            <w:r>
              <w:rPr/>
              <w:t xml:space="preserve"> 24</w:t>
            </w:r>
            <w:br/>
            <w:r>
              <w:rPr/>
              <w:t xml:space="preserve"> </w:t>
            </w:r>
            <w:br/>
            <w:r>
              <w:rPr/>
              <w:t xml:space="preserve"> По сведениям «Амурстат»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32</w:t>
            </w:r>
            <w:br/>
            <w:r>
              <w:rPr/>
              <w:t xml:space="preserve"> </w:t>
            </w:r>
            <w:br/>
            <w:r>
              <w:rPr/>
              <w:t xml:space="preserve"> 35</w:t>
            </w:r>
            <w:br/>
            <w:r>
              <w:rPr/>
              <w:t xml:space="preserve"> </w:t>
            </w:r>
            <w:br/>
            <w:r>
              <w:rPr/>
              <w:t xml:space="preserve"> Всего погибло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59</w:t>
            </w:r>
            <w:br/>
            <w:r>
              <w:rPr/>
              <w:t xml:space="preserve"> </w:t>
            </w:r>
            <w:br/>
            <w:r>
              <w:rPr/>
              <w:t xml:space="preserve"> 59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110 чел. МЧС</w:t>
            </w:r>
            <w:br/>
            <w:r>
              <w:rPr/>
              <w:t xml:space="preserve"> </w:t>
            </w:r>
            <w:br/>
            <w:r>
              <w:rPr/>
              <w:t xml:space="preserve"> 42 ед. тех.</w:t>
            </w:r>
            <w:br/>
            <w:r>
              <w:rPr/>
              <w:t xml:space="preserve"> </w:t>
            </w:r>
            <w:br/>
            <w:r>
              <w:rPr/>
              <w:t xml:space="preserve"> 72 чел. МЧС,</w:t>
            </w:r>
            <w:br/>
            <w:r>
              <w:rPr/>
              <w:t xml:space="preserve"> </w:t>
            </w:r>
            <w:br/>
            <w:r>
              <w:rPr/>
              <w:t xml:space="preserve"> 27 ед. тех.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4.3. Сведения по пляжам (бассейнам):</w:t>
            </w:r>
            <w:r>
              <w:rPr/>
              <w:t xml:space="preserve"> на территории Амурской области действуют 8 бассейнов закрытого типа.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4.4.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Патрулирование водных объектов:</w:t>
            </w:r>
            <w:r>
              <w:rPr/>
              <w:t xml:space="preserve"> С 01.01.2010 года проведено 670 патрулирования, из них 458 со спасателями, задействовано 4366 чел. 2134 ед. тех.</w:t>
            </w:r>
            <w:br/>
            <w:r>
              <w:rPr/>
              <w:t xml:space="preserve"> </w:t>
            </w:r>
            <w:br/>
            <w:r>
              <w:rPr/>
              <w:t xml:space="preserve"> . </w:t>
            </w:r>
            <w:r>
              <w:rPr>
                <w:b w:val="1"/>
                <w:bCs w:val="1"/>
              </w:rPr>
              <w:t xml:space="preserve">4.5.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Сведения по переправам:</w:t>
            </w:r>
            <w:r>
              <w:rPr/>
              <w:t xml:space="preserve"> действует </w:t>
            </w:r>
            <w:r>
              <w:rPr>
                <w:b w:val="1"/>
                <w:bCs w:val="1"/>
              </w:rPr>
              <w:t xml:space="preserve">6</w:t>
            </w:r>
            <w:r>
              <w:rPr/>
              <w:t xml:space="preserve"> паромных переправ (</w:t>
            </w:r>
            <w:r>
              <w:rPr>
                <w:b w:val="1"/>
                <w:bCs w:val="1"/>
              </w:rPr>
              <w:t xml:space="preserve">Мазановский район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– 1, Свободненский район - 1, Зейский район –1, Селемджинский район –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3)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4.6.</w:t>
            </w:r>
            <w:r>
              <w:rPr/>
              <w:t xml:space="preserve"> На территории области </w:t>
            </w:r>
            <w:r>
              <w:rPr>
                <w:b w:val="1"/>
                <w:bCs w:val="1"/>
              </w:rPr>
              <w:t xml:space="preserve">действует 22 базы</w:t>
            </w:r>
            <w:r>
              <w:rPr/>
              <w:t xml:space="preserve"> (стоянки) для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Реагирование дежурных сил на ДТП: на территории Амурской области зарегистрировано 5 ДТП.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г. Благовещенск – 4 ДТП</w:t>
            </w:r>
            <w:r>
              <w:rPr/>
              <w:t xml:space="preserve"> (пострадавших-10 спасенных -10);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г.Белогорск – 1 ДТП</w:t>
            </w:r>
            <w:r>
              <w:rPr/>
              <w:t xml:space="preserve"> (пострадавших-2 спасенных -2).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Погибших – нет, пострадавших - 12, спасенных - 12.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Для ликвидации ДТП пожарно-спасательные подразделения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- ПСО г. Благовещенска – 1 раз (3 чел., 1 ед. техники).</w:t>
            </w:r>
            <w:br/>
            <w:r>
              <w:rPr/>
              <w:t xml:space="preserve"> </w:t>
            </w:r>
            <w:br/>
            <w:r>
              <w:rPr/>
              <w:t xml:space="preserve"> - СЧ ГУ «ЦУКС МЧС России по Амурской области» - 2 раза (4 чел.2 ед. техники.) спасено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- 12 ПЧ ГУ «1 отряд ФПС по Амурской области» г.Благовещенск – 1 раз (3 чел.1 ед.техники) спасен 1 человек.</w:t>
            </w:r>
            <w:br/>
            <w:r>
              <w:rPr/>
              <w:t xml:space="preserve"> </w:t>
            </w:r>
            <w:br/>
            <w:r>
              <w:rPr/>
              <w:t xml:space="preserve"> - ГУ «4 ПЧ ФПС по Амурской области» г.Белогорск – 1 раз (3 чел., 1 ед. техники) спасено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 силами ПСП спасено 5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Сведения о ДТП с начала года: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2009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2009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%</w:t>
            </w:r>
            <w:br/>
            <w:r>
              <w:rPr/>
              <w:t xml:space="preserve"> </w:t>
            </w:r>
            <w:br/>
            <w:r>
              <w:rPr/>
              <w:t xml:space="preserve"> Всего ДТП/из них с пешеходами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654</w:t>
            </w:r>
            <w:br/>
            <w:r>
              <w:rPr/>
              <w:t xml:space="preserve"> </w:t>
            </w:r>
            <w:br/>
            <w:r>
              <w:rPr/>
              <w:t xml:space="preserve"> 617/224</w:t>
            </w:r>
            <w:br/>
            <w:r>
              <w:rPr/>
              <w:t xml:space="preserve"> </w:t>
            </w:r>
            <w:br/>
            <w:r>
              <w:rPr/>
              <w:t xml:space="preserve"> -6,8</w:t>
            </w:r>
            <w:br/>
            <w:r>
              <w:rPr/>
              <w:t xml:space="preserve"> </w:t>
            </w:r>
            <w:br/>
            <w:r>
              <w:rPr/>
              <w:t xml:space="preserve"> Количество выездов ПСП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286</w:t>
            </w:r>
            <w:br/>
            <w:r>
              <w:rPr/>
              <w:t xml:space="preserve"> </w:t>
            </w:r>
            <w:br/>
            <w:r>
              <w:rPr/>
              <w:t xml:space="preserve"> 345</w:t>
            </w:r>
            <w:br/>
            <w:r>
              <w:rPr/>
              <w:t xml:space="preserve"> </w:t>
            </w:r>
            <w:br/>
            <w:r>
              <w:rPr/>
              <w:t xml:space="preserve"> 15,8</w:t>
            </w:r>
            <w:br/>
            <w:r>
              <w:rPr/>
              <w:t xml:space="preserve"> </w:t>
            </w:r>
            <w:br/>
            <w:r>
              <w:rPr/>
              <w:t xml:space="preserve"> Спасенных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10</w:t>
            </w:r>
            <w:br/>
            <w:r>
              <w:rPr/>
              <w:t xml:space="preserve"> </w:t>
            </w:r>
            <w:br/>
            <w:r>
              <w:rPr/>
              <w:t xml:space="preserve"> 823</w:t>
            </w:r>
            <w:br/>
            <w:r>
              <w:rPr/>
              <w:t xml:space="preserve"> </w:t>
            </w:r>
            <w:br/>
            <w:r>
              <w:rPr/>
              <w:t xml:space="preserve"> 743</w:t>
            </w:r>
            <w:br/>
            <w:r>
              <w:rPr/>
              <w:t xml:space="preserve"> </w:t>
            </w:r>
            <w:br/>
            <w:r>
              <w:rPr/>
              <w:t xml:space="preserve"> -10,3</w:t>
            </w:r>
            <w:br/>
            <w:r>
              <w:rPr/>
              <w:t xml:space="preserve"> </w:t>
            </w:r>
            <w:br/>
            <w:r>
              <w:rPr/>
              <w:t xml:space="preserve"> Спасено силами ПСП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327</w:t>
            </w:r>
            <w:br/>
            <w:r>
              <w:rPr/>
              <w:t xml:space="preserve"> </w:t>
            </w:r>
            <w:br/>
            <w:r>
              <w:rPr/>
              <w:t xml:space="preserve"> 429</w:t>
            </w:r>
            <w:br/>
            <w:r>
              <w:rPr/>
              <w:t xml:space="preserve"> </w:t>
            </w:r>
            <w:br/>
            <w:r>
              <w:rPr/>
              <w:t xml:space="preserve"> 22,8</w:t>
            </w:r>
            <w:br/>
            <w:r>
              <w:rPr/>
              <w:t xml:space="preserve"> </w:t>
            </w:r>
            <w:br/>
            <w:r>
              <w:rPr/>
              <w:t xml:space="preserve"> Погибших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80</w:t>
            </w:r>
            <w:br/>
            <w:r>
              <w:rPr/>
              <w:t xml:space="preserve"> </w:t>
            </w:r>
            <w:br/>
            <w:r>
              <w:rPr/>
              <w:t xml:space="preserve"> 67</w:t>
            </w:r>
            <w:br/>
            <w:r>
              <w:rPr/>
              <w:t xml:space="preserve"> </w:t>
            </w:r>
            <w:br/>
            <w:r>
              <w:rPr/>
              <w:t xml:space="preserve"> -16,2</w:t>
            </w:r>
            <w:br/>
            <w:r>
              <w:rPr/>
              <w:t xml:space="preserve"> </w:t>
            </w:r>
            <w:br/>
            <w:r>
              <w:rPr/>
              <w:t xml:space="preserve"> Пострадавших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10</w:t>
            </w:r>
            <w:br/>
            <w:r>
              <w:rPr/>
              <w:t xml:space="preserve"> </w:t>
            </w:r>
            <w:br/>
            <w:r>
              <w:rPr/>
              <w:t xml:space="preserve"> 903</w:t>
            </w:r>
            <w:br/>
            <w:r>
              <w:rPr/>
              <w:t xml:space="preserve"> </w:t>
            </w:r>
            <w:br/>
            <w:r>
              <w:rPr/>
              <w:t xml:space="preserve"> 813</w:t>
            </w:r>
            <w:br/>
            <w:r>
              <w:rPr/>
              <w:t xml:space="preserve"> </w:t>
            </w:r>
            <w:br/>
            <w:r>
              <w:rPr/>
              <w:t xml:space="preserve"> -11,0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10/3 из них от псп 3/1</w:t>
            </w:r>
            <w:br/>
            <w:r>
              <w:rPr/>
              <w:t xml:space="preserve"> </w:t>
            </w:r>
            <w:br/>
            <w:r>
              <w:rPr/>
              <w:t xml:space="preserve"> 23/ 10 из них от псп 13/5</w:t>
            </w:r>
            <w:br/>
            <w:r>
              <w:rPr/>
              <w:t xml:space="preserve"> </w:t>
            </w:r>
            <w:br/>
            <w:r>
              <w:rPr/>
              <w:t xml:space="preserve"> 3022/ 1623 из них от псп</w:t>
            </w:r>
            <w:br/>
            <w:r>
              <w:rPr/>
              <w:t xml:space="preserve"> </w:t>
            </w:r>
            <w:br/>
            <w:r>
              <w:rPr/>
              <w:t xml:space="preserve"> 1080/ 292</w:t>
            </w:r>
            <w:br/>
            <w:r>
              <w:rPr/>
              <w:t xml:space="preserve"> </w:t>
            </w:r>
            <w:br/>
            <w:r>
              <w:rPr/>
              <w:t xml:space="preserve"> 4416/ 1594</w:t>
            </w:r>
            <w:br/>
            <w:r>
              <w:rPr/>
              <w:t xml:space="preserve"> </w:t>
            </w:r>
            <w:br/>
            <w:r>
              <w:rPr/>
              <w:t xml:space="preserve"> из них от псп</w:t>
            </w:r>
            <w:br/>
            <w:r>
              <w:rPr/>
              <w:t xml:space="preserve"> </w:t>
            </w:r>
            <w:br/>
            <w:r>
              <w:rPr/>
              <w:t xml:space="preserve"> 1018/ 424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Сейсмическая обстановка: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7. Обстановка на объектах ЖКХ и энергетики: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8.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 на реках области в пределах нормы. Опасных гидрологических явлений не наблюдается. Угрозы подтопления населенным пунктам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2021-07-21T23:55:12+09:00</dcterms:created>
  <dcterms:modified xsi:type="dcterms:W3CDTF">2021-07-21T23:55:12+09:00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